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0D" w:rsidRPr="00B00E2A" w:rsidRDefault="00A53F0D"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Pr="00A364DF">
        <w:rPr>
          <w:rFonts w:ascii="Times New Roman" w:hAnsi="Times New Roman"/>
          <w:caps/>
          <w:szCs w:val="28"/>
        </w:rPr>
        <w:t>Затверджено</w:t>
      </w:r>
    </w:p>
    <w:p w:rsidR="00A53F0D" w:rsidRPr="00A364DF" w:rsidRDefault="00A53F0D"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A53F0D" w:rsidRPr="00A364DF" w:rsidRDefault="00A53F0D"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A53F0D" w:rsidRDefault="00A53F0D"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A53F0D" w:rsidRDefault="00A53F0D"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A53F0D" w:rsidRDefault="00A53F0D"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A53F0D" w:rsidRDefault="00A53F0D"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A53F0D" w:rsidRPr="00C224B8" w:rsidRDefault="00A53F0D"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1A6A66" w:rsidRDefault="00A53F0D" w:rsidP="00596CB6">
      <w:pPr>
        <w:tabs>
          <w:tab w:val="left" w:pos="8364"/>
        </w:tabs>
        <w:ind w:left="7513"/>
        <w:rPr>
          <w:rFonts w:ascii="Times New Roman" w:hAnsi="Times New Roman"/>
          <w:sz w:val="24"/>
          <w:szCs w:val="24"/>
          <w:u w:val="single"/>
          <w:lang w:val="ru-RU"/>
        </w:rPr>
      </w:pPr>
      <w:r>
        <w:rPr>
          <w:rFonts w:ascii="Times New Roman" w:hAnsi="Times New Roman"/>
          <w:sz w:val="24"/>
          <w:szCs w:val="24"/>
        </w:rPr>
        <w:t>(</w:t>
      </w:r>
      <w:r w:rsidRPr="000661C1">
        <w:rPr>
          <w:rFonts w:ascii="Times New Roman" w:hAnsi="Times New Roman"/>
          <w:sz w:val="24"/>
          <w:szCs w:val="24"/>
        </w:rPr>
        <w:t>найменування головного розпорядника коштів місцевого бюджету)</w:t>
      </w:r>
      <w:r>
        <w:rPr>
          <w:rFonts w:ascii="Times New Roman" w:hAnsi="Times New Roman"/>
          <w:sz w:val="24"/>
          <w:szCs w:val="24"/>
        </w:rPr>
        <w:t xml:space="preserve"> </w:t>
      </w:r>
      <w:r>
        <w:rPr>
          <w:rFonts w:ascii="Times New Roman" w:hAnsi="Times New Roman"/>
          <w:sz w:val="24"/>
          <w:szCs w:val="24"/>
          <w:u w:val="single"/>
        </w:rPr>
        <w:t xml:space="preserve">_         </w:t>
      </w:r>
    </w:p>
    <w:p w:rsidR="00A53F0D" w:rsidRPr="000661C1" w:rsidRDefault="001A6A66" w:rsidP="00596CB6">
      <w:pPr>
        <w:tabs>
          <w:tab w:val="left" w:pos="8364"/>
        </w:tabs>
        <w:ind w:left="7513"/>
        <w:rPr>
          <w:rFonts w:ascii="Times New Roman" w:hAnsi="Times New Roman"/>
          <w:sz w:val="24"/>
          <w:szCs w:val="24"/>
        </w:rPr>
      </w:pPr>
      <w:r>
        <w:rPr>
          <w:rFonts w:ascii="Times New Roman" w:hAnsi="Times New Roman"/>
          <w:sz w:val="24"/>
          <w:szCs w:val="24"/>
          <w:u w:val="single"/>
          <w:lang w:val="ru-RU"/>
        </w:rPr>
        <w:t xml:space="preserve">  </w:t>
      </w:r>
      <w:r w:rsidR="00204DA7">
        <w:rPr>
          <w:rFonts w:ascii="Times New Roman" w:hAnsi="Times New Roman"/>
          <w:sz w:val="24"/>
          <w:szCs w:val="24"/>
          <w:u w:val="single"/>
          <w:lang w:val="ru-RU"/>
        </w:rPr>
        <w:t>07</w:t>
      </w:r>
      <w:r>
        <w:rPr>
          <w:rFonts w:ascii="Times New Roman" w:hAnsi="Times New Roman"/>
          <w:sz w:val="24"/>
          <w:szCs w:val="24"/>
          <w:u w:val="single"/>
          <w:lang w:val="ru-RU"/>
        </w:rPr>
        <w:t xml:space="preserve">  </w:t>
      </w:r>
      <w:r w:rsidR="00970730">
        <w:rPr>
          <w:rFonts w:ascii="Times New Roman" w:hAnsi="Times New Roman"/>
          <w:sz w:val="24"/>
          <w:szCs w:val="24"/>
          <w:u w:val="single"/>
        </w:rPr>
        <w:t xml:space="preserve">  </w:t>
      </w:r>
      <w:r>
        <w:rPr>
          <w:rFonts w:ascii="Times New Roman" w:hAnsi="Times New Roman"/>
          <w:sz w:val="24"/>
          <w:szCs w:val="24"/>
          <w:u w:val="single"/>
          <w:lang w:val="ru-RU"/>
        </w:rPr>
        <w:t>листопада</w:t>
      </w:r>
      <w:r w:rsidR="00A53F0D">
        <w:rPr>
          <w:rFonts w:ascii="Times New Roman" w:hAnsi="Times New Roman"/>
          <w:sz w:val="24"/>
          <w:szCs w:val="24"/>
          <w:u w:val="single"/>
        </w:rPr>
        <w:t xml:space="preserve">  .2018 </w:t>
      </w:r>
      <w:r w:rsidR="00A53F0D" w:rsidRPr="00AA3791">
        <w:rPr>
          <w:rFonts w:ascii="Times New Roman" w:hAnsi="Times New Roman"/>
          <w:sz w:val="24"/>
          <w:szCs w:val="24"/>
          <w:u w:val="single"/>
        </w:rPr>
        <w:t>р. №_</w:t>
      </w:r>
      <w:r>
        <w:rPr>
          <w:rFonts w:ascii="Times New Roman" w:hAnsi="Times New Roman"/>
          <w:sz w:val="24"/>
          <w:szCs w:val="24"/>
          <w:u w:val="single"/>
          <w:lang w:val="ru-RU"/>
        </w:rPr>
        <w:t>9</w:t>
      </w:r>
      <w:r w:rsidR="00A53F0D" w:rsidRPr="00AA3791">
        <w:rPr>
          <w:rFonts w:ascii="Times New Roman" w:hAnsi="Times New Roman"/>
          <w:sz w:val="24"/>
          <w:szCs w:val="24"/>
          <w:u w:val="single"/>
        </w:rPr>
        <w:t>_</w:t>
      </w:r>
      <w:r w:rsidR="00A53F0D">
        <w:rPr>
          <w:rFonts w:ascii="Times New Roman" w:hAnsi="Times New Roman"/>
          <w:sz w:val="24"/>
          <w:szCs w:val="24"/>
        </w:rPr>
        <w:t xml:space="preserve">                                                                                                                       </w:t>
      </w:r>
      <w:r w:rsidR="00A53F0D" w:rsidRPr="000661C1">
        <w:rPr>
          <w:rFonts w:ascii="Times New Roman" w:hAnsi="Times New Roman"/>
          <w:sz w:val="24"/>
          <w:szCs w:val="24"/>
        </w:rPr>
        <w:t xml:space="preserve"> наказ </w:t>
      </w:r>
    </w:p>
    <w:p w:rsidR="00A53F0D" w:rsidRDefault="00A53F0D"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88069F">
        <w:rPr>
          <w:rFonts w:ascii="Times New Roman" w:hAnsi="Times New Roman"/>
          <w:b/>
          <w:szCs w:val="28"/>
          <w:u w:val="single"/>
        </w:rPr>
        <w:t>Фінансового управління</w:t>
      </w:r>
      <w:r w:rsidRPr="000661C1">
        <w:rPr>
          <w:rFonts w:ascii="Times New Roman" w:hAnsi="Times New Roman"/>
          <w:b/>
          <w:szCs w:val="28"/>
          <w:u w:val="single"/>
        </w:rPr>
        <w:t xml:space="preserve">  Ніжинської  міської  ради</w:t>
      </w:r>
    </w:p>
    <w:p w:rsidR="00A53F0D" w:rsidRDefault="00A53F0D"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A53F0D" w:rsidRPr="00AA3791" w:rsidRDefault="00A53F0D" w:rsidP="009E5192">
      <w:pPr>
        <w:tabs>
          <w:tab w:val="left" w:pos="8364"/>
        </w:tabs>
        <w:rPr>
          <w:rFonts w:ascii="Times New Roman" w:hAnsi="Times New Roman"/>
          <w:szCs w:val="28"/>
          <w:u w:val="single"/>
        </w:rPr>
      </w:pPr>
      <w:r>
        <w:rPr>
          <w:rFonts w:ascii="Times New Roman" w:hAnsi="Times New Roman"/>
          <w:sz w:val="24"/>
          <w:szCs w:val="24"/>
        </w:rPr>
        <w:t xml:space="preserve">                                                                                                </w:t>
      </w:r>
      <w:r w:rsidR="00204DA7">
        <w:rPr>
          <w:rFonts w:ascii="Times New Roman" w:hAnsi="Times New Roman"/>
          <w:sz w:val="24"/>
          <w:szCs w:val="24"/>
        </w:rPr>
        <w:t xml:space="preserve">                               </w:t>
      </w:r>
      <w:r w:rsidR="001A6A66">
        <w:rPr>
          <w:rFonts w:ascii="Times New Roman" w:hAnsi="Times New Roman"/>
          <w:sz w:val="24"/>
          <w:szCs w:val="24"/>
          <w:lang w:val="ru-RU"/>
        </w:rPr>
        <w:t xml:space="preserve"> </w:t>
      </w:r>
      <w:r w:rsidR="00204DA7" w:rsidRPr="00204DA7">
        <w:rPr>
          <w:rFonts w:ascii="Times New Roman" w:hAnsi="Times New Roman"/>
          <w:sz w:val="24"/>
          <w:szCs w:val="24"/>
          <w:u w:val="single"/>
          <w:lang w:val="ru-RU"/>
        </w:rPr>
        <w:t>07</w:t>
      </w:r>
      <w:r w:rsidR="001A6A66" w:rsidRPr="00204DA7">
        <w:rPr>
          <w:rFonts w:ascii="Times New Roman" w:hAnsi="Times New Roman"/>
          <w:sz w:val="24"/>
          <w:szCs w:val="24"/>
          <w:u w:val="single"/>
          <w:lang w:val="ru-RU"/>
        </w:rPr>
        <w:t xml:space="preserve"> </w:t>
      </w:r>
      <w:r w:rsidRPr="00204DA7">
        <w:rPr>
          <w:rFonts w:ascii="Times New Roman" w:hAnsi="Times New Roman"/>
          <w:sz w:val="24"/>
          <w:szCs w:val="24"/>
          <w:u w:val="single"/>
        </w:rPr>
        <w:t>_</w:t>
      </w:r>
      <w:r w:rsidR="001A6A66" w:rsidRPr="00204DA7">
        <w:rPr>
          <w:rFonts w:ascii="Times New Roman" w:hAnsi="Times New Roman"/>
          <w:sz w:val="24"/>
          <w:szCs w:val="24"/>
          <w:u w:val="single"/>
          <w:lang w:val="ru-RU"/>
        </w:rPr>
        <w:t>листопада</w:t>
      </w:r>
      <w:r w:rsidR="001A6A66">
        <w:rPr>
          <w:rFonts w:ascii="Times New Roman" w:hAnsi="Times New Roman"/>
          <w:sz w:val="24"/>
          <w:szCs w:val="24"/>
          <w:u w:val="single"/>
          <w:lang w:val="ru-RU"/>
        </w:rPr>
        <w:t xml:space="preserve">  </w:t>
      </w:r>
      <w:r>
        <w:rPr>
          <w:rFonts w:ascii="Times New Roman" w:hAnsi="Times New Roman"/>
          <w:sz w:val="24"/>
          <w:szCs w:val="24"/>
          <w:u w:val="single"/>
        </w:rPr>
        <w:t>2018</w:t>
      </w:r>
      <w:r w:rsidRPr="00AA3791">
        <w:rPr>
          <w:rFonts w:ascii="Times New Roman" w:hAnsi="Times New Roman"/>
          <w:sz w:val="24"/>
          <w:szCs w:val="24"/>
          <w:u w:val="single"/>
        </w:rPr>
        <w:t>р. №_</w:t>
      </w:r>
      <w:r w:rsidR="004E2278">
        <w:rPr>
          <w:rFonts w:ascii="Times New Roman" w:hAnsi="Times New Roman"/>
          <w:sz w:val="24"/>
          <w:szCs w:val="24"/>
          <w:u w:val="single"/>
        </w:rPr>
        <w:t>61</w:t>
      </w:r>
      <w:r>
        <w:rPr>
          <w:rFonts w:ascii="Times New Roman" w:hAnsi="Times New Roman"/>
          <w:sz w:val="24"/>
          <w:szCs w:val="24"/>
          <w:u w:val="single"/>
        </w:rPr>
        <w:t xml:space="preserve"> </w:t>
      </w:r>
      <w:r w:rsidRPr="00AA3791">
        <w:rPr>
          <w:rFonts w:ascii="Times New Roman" w:hAnsi="Times New Roman"/>
          <w:sz w:val="24"/>
          <w:szCs w:val="24"/>
          <w:u w:val="single"/>
        </w:rPr>
        <w:t>_</w:t>
      </w:r>
      <w:r w:rsidRPr="00AA3791">
        <w:rPr>
          <w:rFonts w:ascii="Times New Roman" w:hAnsi="Times New Roman"/>
          <w:szCs w:val="28"/>
          <w:u w:val="single"/>
        </w:rPr>
        <w:t xml:space="preserve"> </w:t>
      </w:r>
      <w:r w:rsidRPr="00AA3791">
        <w:rPr>
          <w:rFonts w:ascii="Times New Roman" w:hAnsi="Times New Roman"/>
          <w:szCs w:val="28"/>
          <w:u w:val="single"/>
        </w:rPr>
        <w:br/>
      </w:r>
    </w:p>
    <w:p w:rsidR="00A53F0D" w:rsidRPr="0019522C" w:rsidRDefault="00A53F0D" w:rsidP="00DA4C69">
      <w:pPr>
        <w:jc w:val="center"/>
        <w:rPr>
          <w:rFonts w:ascii="Times New Roman" w:hAnsi="Times New Roman"/>
          <w:b/>
          <w:szCs w:val="28"/>
        </w:rPr>
      </w:pPr>
      <w:r w:rsidRPr="00C636FA">
        <w:rPr>
          <w:rFonts w:ascii="Times New Roman" w:hAnsi="Times New Roman"/>
          <w:b/>
          <w:szCs w:val="28"/>
        </w:rPr>
        <w:t>Паспорт</w:t>
      </w:r>
    </w:p>
    <w:p w:rsidR="00A53F0D" w:rsidRPr="0019522C" w:rsidRDefault="00A53F0D" w:rsidP="00DA4C69">
      <w:pPr>
        <w:jc w:val="center"/>
        <w:rPr>
          <w:rFonts w:ascii="Times New Roman" w:hAnsi="Times New Roman"/>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A53F0D" w:rsidRPr="0019522C" w:rsidRDefault="00A53F0D" w:rsidP="00DA4C69">
      <w:pPr>
        <w:jc w:val="center"/>
        <w:rPr>
          <w:rFonts w:ascii="Times New Roman" w:hAnsi="Times New Roman"/>
          <w:szCs w:val="28"/>
        </w:rPr>
      </w:pPr>
    </w:p>
    <w:p w:rsidR="00A53F0D" w:rsidRPr="00063FF8" w:rsidRDefault="00A53F0D" w:rsidP="00596CB6">
      <w:pPr>
        <w:ind w:firstLine="363"/>
        <w:rPr>
          <w:rFonts w:ascii="Times New Roman" w:hAnsi="Times New Roman"/>
          <w:b/>
          <w:bCs/>
          <w:sz w:val="24"/>
          <w:szCs w:val="24"/>
          <w:lang w:val="ru-RU"/>
        </w:rPr>
      </w:pP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A53F0D" w:rsidRPr="0019522C" w:rsidRDefault="00A53F0D" w:rsidP="00E9769B">
      <w:pPr>
        <w:ind w:firstLine="362"/>
        <w:rPr>
          <w:rFonts w:ascii="Times New Roman" w:hAnsi="Times New Roman"/>
          <w:szCs w:val="28"/>
        </w:rPr>
      </w:pPr>
    </w:p>
    <w:p w:rsidR="00A53F0D" w:rsidRDefault="00A53F0D" w:rsidP="00E9769B">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A53F0D" w:rsidRDefault="00A53F0D" w:rsidP="00E9769B">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A53F0D" w:rsidRDefault="00A53F0D" w:rsidP="00DA4C69">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1217340</w:t>
      </w:r>
      <w:r>
        <w:rPr>
          <w:rFonts w:ascii="Times New Roman" w:hAnsi="Times New Roman"/>
          <w:szCs w:val="28"/>
        </w:rPr>
        <w:t xml:space="preserve">              </w:t>
      </w:r>
      <w:r>
        <w:rPr>
          <w:rFonts w:ascii="Times New Roman" w:hAnsi="Times New Roman"/>
          <w:szCs w:val="28"/>
          <w:u w:val="single"/>
        </w:rPr>
        <w:t xml:space="preserve">  0829   </w:t>
      </w:r>
      <w:r w:rsidRPr="00847001">
        <w:rPr>
          <w:rFonts w:ascii="Times New Roman" w:hAnsi="Times New Roman"/>
          <w:szCs w:val="28"/>
          <w:u w:val="single"/>
        </w:rPr>
        <w:t xml:space="preserve">     </w:t>
      </w:r>
      <w:r>
        <w:rPr>
          <w:rFonts w:ascii="Times New Roman" w:hAnsi="Times New Roman"/>
          <w:szCs w:val="28"/>
        </w:rPr>
        <w:t xml:space="preserve">           </w:t>
      </w:r>
      <w:r>
        <w:rPr>
          <w:rFonts w:ascii="Times New Roman" w:hAnsi="Times New Roman"/>
          <w:szCs w:val="28"/>
          <w:u w:val="single"/>
        </w:rPr>
        <w:t>Збереження, розвиток, реконструкція та реставрація пам’яток історії та культури</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47001">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(найменування бюджетної програми) </w:t>
      </w:r>
    </w:p>
    <w:p w:rsidR="00A53F0D" w:rsidRPr="0019522C" w:rsidRDefault="00A53F0D" w:rsidP="00DA4C69">
      <w:pPr>
        <w:ind w:firstLine="363"/>
        <w:rPr>
          <w:rFonts w:ascii="Times New Roman" w:hAnsi="Times New Roman"/>
          <w:szCs w:val="28"/>
        </w:rPr>
      </w:pPr>
    </w:p>
    <w:p w:rsidR="00A53F0D" w:rsidRDefault="00A53F0D"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w:t>
      </w:r>
      <w:r w:rsidRPr="00006F03">
        <w:rPr>
          <w:rFonts w:ascii="Times New Roman" w:hAnsi="Times New Roman"/>
          <w:szCs w:val="28"/>
        </w:rPr>
        <w:t xml:space="preserve">асигнувань – </w:t>
      </w:r>
      <w:r w:rsidR="001A6A66">
        <w:rPr>
          <w:rFonts w:ascii="Times New Roman" w:hAnsi="Times New Roman"/>
          <w:szCs w:val="28"/>
          <w:lang w:val="ru-RU"/>
        </w:rPr>
        <w:t>23</w:t>
      </w:r>
      <w:r>
        <w:rPr>
          <w:rFonts w:ascii="Times New Roman" w:hAnsi="Times New Roman"/>
          <w:szCs w:val="28"/>
        </w:rPr>
        <w:t>8,00</w:t>
      </w:r>
      <w:r w:rsidRPr="00006F03">
        <w:rPr>
          <w:rFonts w:ascii="Times New Roman" w:hAnsi="Times New Roman"/>
          <w:szCs w:val="28"/>
        </w:rPr>
        <w:t xml:space="preserve"> тис. гривень, у тому числі загального фонду </w:t>
      </w:r>
      <w:r w:rsidRPr="00006F03">
        <w:rPr>
          <w:rFonts w:ascii="Times New Roman" w:hAnsi="Times New Roman"/>
          <w:szCs w:val="28"/>
          <w:lang w:val="ru-RU"/>
        </w:rPr>
        <w:t>–</w:t>
      </w:r>
      <w:r w:rsidRPr="00006F03">
        <w:rPr>
          <w:rFonts w:ascii="Times New Roman" w:hAnsi="Times New Roman"/>
          <w:szCs w:val="28"/>
        </w:rPr>
        <w:t>0,0тис. гривень та спеціального фонду –</w:t>
      </w:r>
      <w:r w:rsidR="001A6A66">
        <w:rPr>
          <w:rFonts w:ascii="Times New Roman" w:hAnsi="Times New Roman"/>
          <w:szCs w:val="28"/>
        </w:rPr>
        <w:t xml:space="preserve"> </w:t>
      </w:r>
      <w:r w:rsidR="001A6A66">
        <w:rPr>
          <w:rFonts w:ascii="Times New Roman" w:hAnsi="Times New Roman"/>
          <w:szCs w:val="28"/>
          <w:lang w:val="ru-RU"/>
        </w:rPr>
        <w:t>23</w:t>
      </w:r>
      <w:r>
        <w:rPr>
          <w:rFonts w:ascii="Times New Roman" w:hAnsi="Times New Roman"/>
          <w:szCs w:val="28"/>
        </w:rPr>
        <w:t>8,00</w:t>
      </w:r>
      <w:r w:rsidRPr="00006F03">
        <w:rPr>
          <w:rFonts w:ascii="Times New Roman" w:hAnsi="Times New Roman"/>
          <w:szCs w:val="28"/>
        </w:rPr>
        <w:t xml:space="preserve"> тис. гривень.</w:t>
      </w:r>
      <w:r w:rsidRPr="0019522C">
        <w:rPr>
          <w:rFonts w:ascii="Times New Roman" w:hAnsi="Times New Roman"/>
          <w:szCs w:val="28"/>
        </w:rPr>
        <w:t xml:space="preserve"> </w:t>
      </w:r>
    </w:p>
    <w:p w:rsidR="00A53F0D" w:rsidRPr="0019522C" w:rsidRDefault="00A53F0D" w:rsidP="00DA4C69">
      <w:pPr>
        <w:spacing w:before="120"/>
        <w:ind w:left="360"/>
        <w:jc w:val="both"/>
        <w:rPr>
          <w:rFonts w:ascii="Times New Roman" w:hAnsi="Times New Roman"/>
          <w:szCs w:val="28"/>
        </w:rPr>
      </w:pPr>
    </w:p>
    <w:p w:rsidR="001A6A66" w:rsidRPr="00093B23" w:rsidRDefault="00A53F0D" w:rsidP="001A6A66">
      <w:pPr>
        <w:autoSpaceDE w:val="0"/>
        <w:autoSpaceDN w:val="0"/>
        <w:jc w:val="both"/>
        <w:rPr>
          <w:rFonts w:ascii="Times New Roman" w:hAnsi="Times New Roman"/>
          <w:noProof/>
          <w:szCs w:val="28"/>
        </w:rPr>
      </w:pPr>
      <w:r w:rsidRPr="00F2407D">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BB42C8">
        <w:rPr>
          <w:rFonts w:ascii="Times New Roman" w:hAnsi="Times New Roman"/>
          <w:szCs w:val="28"/>
        </w:rPr>
        <w:t xml:space="preserve">Конституція  України,  Бюджетний  кодекс  України, </w:t>
      </w:r>
      <w:r w:rsidRPr="00D93CD0">
        <w:rPr>
          <w:rFonts w:ascii="Times New Roman" w:hAnsi="Times New Roman"/>
          <w:szCs w:val="28"/>
        </w:rPr>
        <w:t xml:space="preserve">рішення 35  сесії 7 скликання Ніжинської міської ради  </w:t>
      </w:r>
      <w:r w:rsidRPr="00D93CD0">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№22-35/</w:t>
      </w:r>
      <w:r w:rsidRPr="00772664">
        <w:rPr>
          <w:rFonts w:ascii="Times New Roman" w:hAnsi="Times New Roman"/>
          <w:noProof/>
          <w:szCs w:val="28"/>
        </w:rPr>
        <w:t xml:space="preserve">2018 від </w:t>
      </w:r>
      <w:r>
        <w:rPr>
          <w:rFonts w:ascii="Times New Roman" w:hAnsi="Times New Roman"/>
          <w:noProof/>
          <w:szCs w:val="28"/>
        </w:rPr>
        <w:t>31.01.2018-</w:t>
      </w:r>
      <w:r w:rsidRPr="00772664">
        <w:rPr>
          <w:rFonts w:ascii="Times New Roman" w:hAnsi="Times New Roman"/>
          <w:noProof/>
          <w:szCs w:val="28"/>
        </w:rPr>
        <w:t>02.02.2018 ріку</w:t>
      </w:r>
      <w:r>
        <w:rPr>
          <w:rFonts w:ascii="Times New Roman" w:hAnsi="Times New Roman"/>
          <w:noProof/>
          <w:szCs w:val="28"/>
        </w:rPr>
        <w:t>,</w:t>
      </w:r>
      <w:r w:rsidRPr="00E9769B">
        <w:rPr>
          <w:rFonts w:ascii="Times New Roman" w:hAnsi="Times New Roman"/>
          <w:szCs w:val="28"/>
        </w:rPr>
        <w:t xml:space="preserve"> </w:t>
      </w:r>
      <w:r w:rsidRPr="002C21FC">
        <w:rPr>
          <w:rFonts w:ascii="Times New Roman" w:hAnsi="Times New Roman"/>
          <w:szCs w:val="28"/>
        </w:rPr>
        <w:t>рішення 3</w:t>
      </w:r>
      <w:r>
        <w:rPr>
          <w:rFonts w:ascii="Times New Roman" w:hAnsi="Times New Roman"/>
          <w:szCs w:val="28"/>
        </w:rPr>
        <w:t>9</w:t>
      </w:r>
      <w:r w:rsidRPr="002C21FC">
        <w:rPr>
          <w:rFonts w:ascii="Times New Roman" w:hAnsi="Times New Roman"/>
          <w:szCs w:val="28"/>
        </w:rPr>
        <w:t xml:space="preserve">  сесії 7 скликання Ніжинської міської ради  </w:t>
      </w:r>
      <w:r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5-39</w:t>
      </w:r>
      <w:r w:rsidRPr="002C21FC">
        <w:rPr>
          <w:rFonts w:ascii="Times New Roman" w:hAnsi="Times New Roman"/>
          <w:noProof/>
          <w:szCs w:val="28"/>
        </w:rPr>
        <w:t>/2018</w:t>
      </w:r>
      <w:r w:rsidRPr="002C21FC">
        <w:rPr>
          <w:noProof/>
          <w:szCs w:val="28"/>
        </w:rPr>
        <w:t xml:space="preserve">  </w:t>
      </w:r>
      <w:r>
        <w:rPr>
          <w:rFonts w:ascii="Times New Roman" w:hAnsi="Times New Roman"/>
          <w:noProof/>
          <w:szCs w:val="28"/>
        </w:rPr>
        <w:t xml:space="preserve"> від 26.06</w:t>
      </w:r>
      <w:r w:rsidRPr="002C21FC">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рішення 41</w:t>
      </w:r>
      <w:r w:rsidRPr="002C21FC">
        <w:rPr>
          <w:rFonts w:ascii="Times New Roman" w:hAnsi="Times New Roman"/>
          <w:szCs w:val="28"/>
        </w:rPr>
        <w:t xml:space="preserve"> </w:t>
      </w:r>
      <w:r w:rsidR="00970730">
        <w:rPr>
          <w:rFonts w:ascii="Times New Roman" w:hAnsi="Times New Roman"/>
          <w:szCs w:val="28"/>
        </w:rPr>
        <w:t xml:space="preserve">позачергової </w:t>
      </w:r>
      <w:r w:rsidRPr="002C21FC">
        <w:rPr>
          <w:rFonts w:ascii="Times New Roman" w:hAnsi="Times New Roman"/>
          <w:szCs w:val="28"/>
        </w:rPr>
        <w:t xml:space="preserve"> сесії 7 </w:t>
      </w:r>
      <w:r w:rsidRPr="002C21FC">
        <w:rPr>
          <w:rFonts w:ascii="Times New Roman" w:hAnsi="Times New Roman"/>
          <w:szCs w:val="28"/>
        </w:rPr>
        <w:lastRenderedPageBreak/>
        <w:t xml:space="preserve">скликання Ніжинської міської ради  </w:t>
      </w:r>
      <w:r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11-41</w:t>
      </w:r>
      <w:r w:rsidRPr="002C21FC">
        <w:rPr>
          <w:rFonts w:ascii="Times New Roman" w:hAnsi="Times New Roman"/>
          <w:noProof/>
          <w:szCs w:val="28"/>
        </w:rPr>
        <w:t>/2018</w:t>
      </w:r>
      <w:r w:rsidRPr="002C21FC">
        <w:rPr>
          <w:noProof/>
          <w:szCs w:val="28"/>
        </w:rPr>
        <w:t xml:space="preserve">  </w:t>
      </w:r>
      <w:r>
        <w:rPr>
          <w:rFonts w:ascii="Times New Roman" w:hAnsi="Times New Roman"/>
          <w:noProof/>
          <w:szCs w:val="28"/>
        </w:rPr>
        <w:t xml:space="preserve"> від 08.08</w:t>
      </w:r>
      <w:r w:rsidRPr="002C21FC">
        <w:rPr>
          <w:rFonts w:ascii="Times New Roman" w:hAnsi="Times New Roman"/>
          <w:noProof/>
          <w:szCs w:val="28"/>
        </w:rPr>
        <w:t>.2018 року</w:t>
      </w:r>
      <w:r w:rsidR="001A6A66" w:rsidRPr="001A6A66">
        <w:rPr>
          <w:rFonts w:ascii="Times New Roman" w:hAnsi="Times New Roman"/>
          <w:noProof/>
          <w:szCs w:val="28"/>
        </w:rPr>
        <w:t xml:space="preserve">, </w:t>
      </w:r>
      <w:r w:rsidR="001A6A66" w:rsidRPr="00093B23">
        <w:rPr>
          <w:rFonts w:ascii="Times New Roman" w:hAnsi="Times New Roman"/>
          <w:szCs w:val="28"/>
        </w:rPr>
        <w:t>рішення сесії 7 скликання Ніжинської міської ради  «</w:t>
      </w:r>
      <w:r w:rsidR="001A6A66"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1A6A66" w:rsidRPr="005254AA">
        <w:rPr>
          <w:rFonts w:ascii="Times New Roman" w:hAnsi="Times New Roman"/>
          <w:noProof/>
          <w:szCs w:val="28"/>
        </w:rPr>
        <w:t xml:space="preserve">№ </w:t>
      </w:r>
      <w:r w:rsidR="001A6A66">
        <w:rPr>
          <w:rFonts w:ascii="Times New Roman" w:hAnsi="Times New Roman"/>
          <w:noProof/>
          <w:szCs w:val="28"/>
        </w:rPr>
        <w:t>14</w:t>
      </w:r>
      <w:r w:rsidR="001A6A66" w:rsidRPr="005254AA">
        <w:rPr>
          <w:rFonts w:ascii="Times New Roman" w:hAnsi="Times New Roman"/>
          <w:noProof/>
          <w:szCs w:val="28"/>
        </w:rPr>
        <w:t>-4</w:t>
      </w:r>
      <w:r w:rsidR="001A6A66">
        <w:rPr>
          <w:rFonts w:ascii="Times New Roman" w:hAnsi="Times New Roman"/>
          <w:noProof/>
          <w:szCs w:val="28"/>
        </w:rPr>
        <w:t>4</w:t>
      </w:r>
      <w:r w:rsidR="001A6A66" w:rsidRPr="00093B23">
        <w:rPr>
          <w:rFonts w:ascii="Times New Roman" w:hAnsi="Times New Roman"/>
          <w:noProof/>
          <w:szCs w:val="28"/>
        </w:rPr>
        <w:t>/2018</w:t>
      </w:r>
      <w:r w:rsidR="001A6A66" w:rsidRPr="00093B23">
        <w:rPr>
          <w:noProof/>
          <w:szCs w:val="28"/>
        </w:rPr>
        <w:t xml:space="preserve">  </w:t>
      </w:r>
      <w:r w:rsidR="001A6A66">
        <w:rPr>
          <w:rFonts w:ascii="Times New Roman" w:hAnsi="Times New Roman"/>
          <w:noProof/>
          <w:szCs w:val="28"/>
        </w:rPr>
        <w:t xml:space="preserve"> від 31.10</w:t>
      </w:r>
      <w:r w:rsidR="001A6A66" w:rsidRPr="00093B23">
        <w:rPr>
          <w:rFonts w:ascii="Times New Roman" w:hAnsi="Times New Roman"/>
          <w:noProof/>
          <w:szCs w:val="28"/>
        </w:rPr>
        <w:t>.2018 року</w:t>
      </w:r>
      <w:r w:rsidR="001A6A66">
        <w:rPr>
          <w:rFonts w:ascii="Times New Roman" w:hAnsi="Times New Roman"/>
          <w:noProof/>
          <w:szCs w:val="28"/>
        </w:rPr>
        <w:t>.</w:t>
      </w:r>
    </w:p>
    <w:p w:rsidR="00A53F0D" w:rsidRPr="002C21FC" w:rsidRDefault="00A53F0D" w:rsidP="00E9769B">
      <w:pPr>
        <w:autoSpaceDE w:val="0"/>
        <w:autoSpaceDN w:val="0"/>
        <w:jc w:val="both"/>
        <w:rPr>
          <w:noProof/>
          <w:szCs w:val="28"/>
        </w:rPr>
      </w:pPr>
    </w:p>
    <w:p w:rsidR="00A53F0D" w:rsidRDefault="00A53F0D" w:rsidP="00C636FA">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Забезпечення розвитку інфраструктури території</w:t>
      </w:r>
    </w:p>
    <w:p w:rsidR="00A53F0D" w:rsidRDefault="00A53F0D"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A53F0D" w:rsidRPr="0019522C" w:rsidRDefault="00A53F0D"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A53F0D" w:rsidRPr="0019522C">
        <w:trPr>
          <w:trHeight w:val="820"/>
        </w:trPr>
        <w:tc>
          <w:tcPr>
            <w:tcW w:w="678" w:type="dxa"/>
            <w:tcBorders>
              <w:top w:val="single" w:sz="4" w:space="0" w:color="auto"/>
              <w:left w:val="single" w:sz="4" w:space="0" w:color="auto"/>
              <w:right w:val="single" w:sz="4" w:space="0" w:color="auto"/>
            </w:tcBorders>
            <w:vAlign w:val="center"/>
          </w:tcPr>
          <w:p w:rsidR="00A53F0D" w:rsidRPr="0019522C" w:rsidRDefault="00A53F0D"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A53F0D" w:rsidRPr="0019522C" w:rsidRDefault="00A53F0D"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A53F0D" w:rsidRPr="0019522C" w:rsidRDefault="00A53F0D"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A53F0D"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A53F0D" w:rsidRPr="007E2D8C" w:rsidRDefault="00A53F0D"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A53F0D" w:rsidRDefault="00A53F0D" w:rsidP="006E10E9">
            <w:pPr>
              <w:pStyle w:val="af"/>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A53F0D" w:rsidRDefault="00A53F0D" w:rsidP="006E10E9">
            <w:pPr>
              <w:pStyle w:val="af"/>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tcPr>
          <w:p w:rsidR="00A53F0D" w:rsidRPr="007E2D8C" w:rsidRDefault="00A53F0D" w:rsidP="00AD501E">
            <w:pPr>
              <w:pStyle w:val="af"/>
              <w:ind w:firstLine="0"/>
              <w:rPr>
                <w:sz w:val="28"/>
                <w:szCs w:val="28"/>
                <w:lang w:val="uk-UA"/>
              </w:rPr>
            </w:pPr>
          </w:p>
        </w:tc>
      </w:tr>
    </w:tbl>
    <w:p w:rsidR="00A53F0D" w:rsidRPr="0019522C" w:rsidRDefault="00A53F0D" w:rsidP="00C636FA">
      <w:pPr>
        <w:spacing w:before="120"/>
        <w:ind w:firstLine="420"/>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A53F0D"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 xml:space="preserve">Програма/завдання бюджетної </w:t>
            </w:r>
            <w:proofErr w:type="spellStart"/>
            <w:r>
              <w:rPr>
                <w:rFonts w:ascii="Times New Roman" w:hAnsi="Times New Roman"/>
                <w:sz w:val="22"/>
                <w:szCs w:val="22"/>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загальний</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разом</w:t>
            </w:r>
          </w:p>
        </w:tc>
      </w:tr>
      <w:tr w:rsidR="00A53F0D"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A53F0D" w:rsidRPr="00075530" w:rsidRDefault="00A53F0D"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r>
              <w:rPr>
                <w:rFonts w:ascii="Times New Roman" w:hAnsi="Times New Roman"/>
                <w:szCs w:val="28"/>
              </w:rPr>
              <w:t>1217340</w:t>
            </w:r>
          </w:p>
        </w:tc>
        <w:tc>
          <w:tcPr>
            <w:tcW w:w="1680"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r>
              <w:rPr>
                <w:rFonts w:ascii="Times New Roman" w:hAnsi="Times New Roman"/>
                <w:szCs w:val="28"/>
              </w:rPr>
              <w:t>0829</w:t>
            </w:r>
          </w:p>
        </w:tc>
        <w:tc>
          <w:tcPr>
            <w:tcW w:w="5320" w:type="dxa"/>
            <w:tcBorders>
              <w:top w:val="single" w:sz="4" w:space="0" w:color="auto"/>
              <w:left w:val="single" w:sz="4" w:space="0" w:color="auto"/>
              <w:bottom w:val="single" w:sz="4" w:space="0" w:color="auto"/>
              <w:right w:val="single" w:sz="4" w:space="0" w:color="auto"/>
            </w:tcBorders>
            <w:vAlign w:val="center"/>
          </w:tcPr>
          <w:p w:rsidR="00A53F0D" w:rsidRPr="00AC0C6E" w:rsidRDefault="00A53F0D" w:rsidP="003B0B5F">
            <w:pPr>
              <w:rPr>
                <w:rFonts w:ascii="Times New Roman" w:hAnsi="Times New Roman"/>
                <w:sz w:val="24"/>
                <w:szCs w:val="24"/>
              </w:rPr>
            </w:pPr>
            <w:r w:rsidRPr="002C6BB5">
              <w:rPr>
                <w:rFonts w:ascii="Times New Roman" w:hAnsi="Times New Roman"/>
                <w:szCs w:val="28"/>
              </w:rPr>
              <w:t>Виготовлення проектно-кошторисної документації  на проведення реставраційних робіт на об’єктах культурної спадщини</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F20160" w:rsidRDefault="00A53F0D"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53F0D" w:rsidRPr="00814DE6" w:rsidRDefault="001A6A66" w:rsidP="007E2D8C">
            <w:pPr>
              <w:jc w:val="center"/>
              <w:rPr>
                <w:rFonts w:ascii="Times New Roman" w:hAnsi="Times New Roman"/>
                <w:sz w:val="24"/>
                <w:szCs w:val="24"/>
              </w:rPr>
            </w:pPr>
            <w:r>
              <w:rPr>
                <w:rFonts w:ascii="Times New Roman" w:hAnsi="Times New Roman"/>
                <w:sz w:val="24"/>
                <w:szCs w:val="24"/>
                <w:lang w:val="ru-RU"/>
              </w:rPr>
              <w:t>23</w:t>
            </w:r>
            <w:r w:rsidR="00A53F0D">
              <w:rPr>
                <w:rFonts w:ascii="Times New Roman" w:hAnsi="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814DE6" w:rsidRDefault="001A6A66" w:rsidP="00C4410D">
            <w:pPr>
              <w:jc w:val="center"/>
              <w:rPr>
                <w:rFonts w:ascii="Times New Roman" w:hAnsi="Times New Roman"/>
                <w:sz w:val="24"/>
                <w:szCs w:val="24"/>
              </w:rPr>
            </w:pPr>
            <w:r>
              <w:rPr>
                <w:rFonts w:ascii="Times New Roman" w:hAnsi="Times New Roman"/>
                <w:sz w:val="24"/>
                <w:szCs w:val="24"/>
                <w:lang w:val="ru-RU"/>
              </w:rPr>
              <w:t>23</w:t>
            </w:r>
            <w:r w:rsidR="00A53F0D">
              <w:rPr>
                <w:rFonts w:ascii="Times New Roman" w:hAnsi="Times New Roman"/>
                <w:sz w:val="24"/>
                <w:szCs w:val="24"/>
              </w:rPr>
              <w:t>8,00</w:t>
            </w:r>
          </w:p>
        </w:tc>
      </w:tr>
      <w:tr w:rsidR="00A53F0D"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A53F0D" w:rsidRDefault="00A53F0D"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p>
        </w:tc>
        <w:tc>
          <w:tcPr>
            <w:tcW w:w="5320" w:type="dxa"/>
            <w:tcBorders>
              <w:top w:val="single" w:sz="4" w:space="0" w:color="auto"/>
              <w:left w:val="single" w:sz="4" w:space="0" w:color="auto"/>
              <w:bottom w:val="single" w:sz="4" w:space="0" w:color="auto"/>
              <w:right w:val="single" w:sz="4" w:space="0" w:color="auto"/>
            </w:tcBorders>
            <w:vAlign w:val="center"/>
          </w:tcPr>
          <w:p w:rsidR="00A53F0D" w:rsidRPr="00575A0E" w:rsidRDefault="00A53F0D" w:rsidP="002813F6">
            <w:pPr>
              <w:rPr>
                <w:rFonts w:ascii="Times New Roman" w:hAnsi="Times New Roman"/>
                <w:szCs w:val="28"/>
              </w:rPr>
            </w:pPr>
            <w:proofErr w:type="spellStart"/>
            <w:r>
              <w:rPr>
                <w:rFonts w:ascii="Times New Roman" w:hAnsi="Times New Roman"/>
                <w:szCs w:val="28"/>
              </w:rPr>
              <w:t>Всого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53F0D" w:rsidRDefault="00A53F0D"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53F0D" w:rsidRPr="00814DE6" w:rsidRDefault="001A6A66" w:rsidP="00CD302A">
            <w:pPr>
              <w:jc w:val="center"/>
              <w:rPr>
                <w:rFonts w:ascii="Times New Roman" w:hAnsi="Times New Roman"/>
                <w:sz w:val="24"/>
                <w:szCs w:val="24"/>
              </w:rPr>
            </w:pPr>
            <w:r>
              <w:rPr>
                <w:rFonts w:ascii="Times New Roman" w:hAnsi="Times New Roman"/>
                <w:sz w:val="24"/>
                <w:szCs w:val="24"/>
                <w:lang w:val="ru-RU"/>
              </w:rPr>
              <w:t>238</w:t>
            </w:r>
            <w:r w:rsidR="00A53F0D">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814DE6" w:rsidRDefault="001A6A66" w:rsidP="00C4410D">
            <w:pPr>
              <w:jc w:val="center"/>
              <w:rPr>
                <w:rFonts w:ascii="Times New Roman" w:hAnsi="Times New Roman"/>
                <w:sz w:val="24"/>
                <w:szCs w:val="24"/>
              </w:rPr>
            </w:pPr>
            <w:r>
              <w:rPr>
                <w:rFonts w:ascii="Times New Roman" w:hAnsi="Times New Roman"/>
                <w:sz w:val="24"/>
                <w:szCs w:val="24"/>
                <w:lang w:val="ru-RU"/>
              </w:rPr>
              <w:t>238</w:t>
            </w:r>
            <w:r w:rsidR="00A53F0D">
              <w:rPr>
                <w:rFonts w:ascii="Times New Roman" w:hAnsi="Times New Roman"/>
                <w:sz w:val="24"/>
                <w:szCs w:val="24"/>
              </w:rPr>
              <w:t>,00</w:t>
            </w:r>
          </w:p>
        </w:tc>
      </w:tr>
    </w:tbl>
    <w:p w:rsidR="001A6A66" w:rsidRDefault="001A6A66" w:rsidP="00AA1CA7">
      <w:pPr>
        <w:ind w:firstLine="357"/>
        <w:rPr>
          <w:rFonts w:ascii="Times New Roman" w:hAnsi="Times New Roman"/>
          <w:szCs w:val="28"/>
          <w:lang w:val="ru-RU"/>
        </w:rPr>
      </w:pPr>
    </w:p>
    <w:p w:rsidR="00A53F0D" w:rsidRDefault="00A53F0D" w:rsidP="00AA1CA7">
      <w:pPr>
        <w:ind w:firstLine="357"/>
        <w:rPr>
          <w:rFonts w:ascii="Times New Roman" w:hAnsi="Times New Roman"/>
          <w:szCs w:val="28"/>
        </w:rPr>
      </w:pPr>
      <w:r w:rsidRPr="00CA6B04">
        <w:rPr>
          <w:rFonts w:ascii="Times New Roman" w:hAnsi="Times New Roman"/>
          <w:szCs w:val="28"/>
        </w:rPr>
        <w:t>9. Перелік</w:t>
      </w:r>
      <w:r w:rsidRPr="0019522C">
        <w:rPr>
          <w:rFonts w:ascii="Times New Roman" w:hAnsi="Times New Roman"/>
          <w:szCs w:val="28"/>
        </w:rPr>
        <w:t xml:space="preserve"> регіональних цільових програм, що виконуються у складі бюджетної програми:</w:t>
      </w:r>
      <w:r>
        <w:rPr>
          <w:rFonts w:ascii="Times New Roman" w:hAnsi="Times New Roman"/>
          <w:szCs w:val="28"/>
        </w:rPr>
        <w:t xml:space="preserve">            </w:t>
      </w:r>
    </w:p>
    <w:p w:rsidR="00A53F0D" w:rsidRPr="0019522C" w:rsidRDefault="00A53F0D"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A53F0D" w:rsidRPr="0019522C">
        <w:trPr>
          <w:trHeight w:val="838"/>
        </w:trPr>
        <w:tc>
          <w:tcPr>
            <w:tcW w:w="5477"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загальний</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разом</w:t>
            </w:r>
          </w:p>
        </w:tc>
      </w:tr>
      <w:tr w:rsidR="00A53F0D" w:rsidRPr="007E2D8C">
        <w:trPr>
          <w:trHeight w:val="255"/>
        </w:trPr>
        <w:tc>
          <w:tcPr>
            <w:tcW w:w="5477" w:type="dxa"/>
            <w:tcBorders>
              <w:top w:val="nil"/>
              <w:left w:val="single" w:sz="4" w:space="0" w:color="auto"/>
              <w:bottom w:val="single" w:sz="4" w:space="0" w:color="auto"/>
              <w:right w:val="single" w:sz="4" w:space="0" w:color="auto"/>
            </w:tcBorders>
            <w:vAlign w:val="center"/>
          </w:tcPr>
          <w:p w:rsidR="00A53F0D" w:rsidRPr="00847001" w:rsidRDefault="00A53F0D"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5</w:t>
            </w:r>
          </w:p>
        </w:tc>
      </w:tr>
      <w:tr w:rsidR="00A53F0D" w:rsidRPr="007E2D8C">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A53F0D" w:rsidRPr="00A94018" w:rsidRDefault="001A6A66" w:rsidP="003B0B5F">
            <w:pPr>
              <w:jc w:val="center"/>
              <w:rPr>
                <w:rFonts w:ascii="Times New Roman" w:hAnsi="Times New Roman"/>
                <w:sz w:val="24"/>
                <w:szCs w:val="24"/>
              </w:rPr>
            </w:pPr>
            <w:r w:rsidRPr="001A6A66">
              <w:rPr>
                <w:rFonts w:ascii="Times New Roman" w:hAnsi="Times New Roman"/>
                <w:sz w:val="24"/>
                <w:szCs w:val="24"/>
              </w:rPr>
              <w:t>Реставрація пам’яток архітектури м. Ніжина в 2018 році</w:t>
            </w:r>
          </w:p>
        </w:tc>
        <w:tc>
          <w:tcPr>
            <w:tcW w:w="2240" w:type="dxa"/>
            <w:tcBorders>
              <w:top w:val="single" w:sz="4" w:space="0" w:color="auto"/>
              <w:left w:val="single" w:sz="4" w:space="0" w:color="auto"/>
              <w:bottom w:val="single" w:sz="4" w:space="0" w:color="auto"/>
              <w:right w:val="single" w:sz="4" w:space="0" w:color="auto"/>
            </w:tcBorders>
          </w:tcPr>
          <w:p w:rsidR="00A53F0D" w:rsidRPr="001A6A66" w:rsidRDefault="001A6A66" w:rsidP="006E10E9">
            <w:pPr>
              <w:jc w:val="center"/>
              <w:rPr>
                <w:rFonts w:ascii="Times New Roman" w:hAnsi="Times New Roman"/>
                <w:szCs w:val="28"/>
                <w:highlight w:val="red"/>
                <w:lang w:val="ru-RU"/>
              </w:rPr>
            </w:pPr>
            <w:r w:rsidRPr="001A6A66">
              <w:rPr>
                <w:rFonts w:ascii="Times New Roman" w:hAnsi="Times New Roman"/>
                <w:szCs w:val="28"/>
                <w:lang w:val="ru-RU"/>
              </w:rPr>
              <w:t>1217340</w:t>
            </w:r>
          </w:p>
        </w:tc>
        <w:tc>
          <w:tcPr>
            <w:tcW w:w="2100" w:type="dxa"/>
            <w:tcBorders>
              <w:top w:val="single" w:sz="4" w:space="0" w:color="auto"/>
              <w:left w:val="single" w:sz="4" w:space="0" w:color="auto"/>
              <w:bottom w:val="single" w:sz="4" w:space="0" w:color="auto"/>
              <w:right w:val="single" w:sz="4" w:space="0" w:color="auto"/>
            </w:tcBorders>
            <w:vAlign w:val="center"/>
          </w:tcPr>
          <w:p w:rsidR="00A53F0D" w:rsidRPr="0019788C" w:rsidRDefault="00A53F0D"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1A6A66" w:rsidRDefault="001A6A66" w:rsidP="006E10E9">
            <w:pPr>
              <w:jc w:val="center"/>
              <w:rPr>
                <w:rFonts w:ascii="Times New Roman" w:hAnsi="Times New Roman"/>
                <w:szCs w:val="28"/>
                <w:lang w:val="ru-RU"/>
              </w:rPr>
            </w:pPr>
            <w:r>
              <w:rPr>
                <w:rFonts w:ascii="Times New Roman" w:hAnsi="Times New Roman"/>
                <w:szCs w:val="28"/>
                <w:lang w:val="ru-RU"/>
              </w:rPr>
              <w:t>238,00</w:t>
            </w:r>
          </w:p>
        </w:tc>
        <w:tc>
          <w:tcPr>
            <w:tcW w:w="2380" w:type="dxa"/>
            <w:tcBorders>
              <w:top w:val="single" w:sz="4" w:space="0" w:color="auto"/>
              <w:left w:val="single" w:sz="4" w:space="0" w:color="auto"/>
              <w:bottom w:val="single" w:sz="4" w:space="0" w:color="auto"/>
              <w:right w:val="single" w:sz="4" w:space="0" w:color="auto"/>
            </w:tcBorders>
            <w:vAlign w:val="center"/>
          </w:tcPr>
          <w:p w:rsidR="00A53F0D" w:rsidRPr="001A6A66" w:rsidRDefault="001A6A66" w:rsidP="006E10E9">
            <w:pPr>
              <w:jc w:val="center"/>
              <w:rPr>
                <w:rFonts w:ascii="Times New Roman" w:hAnsi="Times New Roman"/>
                <w:szCs w:val="28"/>
                <w:lang w:val="ru-RU"/>
              </w:rPr>
            </w:pPr>
            <w:r>
              <w:rPr>
                <w:rFonts w:ascii="Times New Roman" w:hAnsi="Times New Roman"/>
                <w:szCs w:val="28"/>
                <w:lang w:val="ru-RU"/>
              </w:rPr>
              <w:t>238,00</w:t>
            </w:r>
          </w:p>
        </w:tc>
      </w:tr>
    </w:tbl>
    <w:p w:rsidR="00A53F0D" w:rsidRDefault="00A53F0D" w:rsidP="00C636FA">
      <w:pPr>
        <w:rPr>
          <w:rFonts w:ascii="Times New Roman" w:hAnsi="Times New Roman"/>
          <w:szCs w:val="28"/>
        </w:rPr>
      </w:pPr>
    </w:p>
    <w:p w:rsidR="00A53F0D" w:rsidRPr="0019522C" w:rsidRDefault="00A53F0D" w:rsidP="00DA4C69">
      <w:pPr>
        <w:ind w:firstLine="357"/>
        <w:rPr>
          <w:rFonts w:ascii="Times New Roman" w:hAnsi="Times New Roman"/>
          <w:szCs w:val="28"/>
        </w:rPr>
      </w:pPr>
      <w:r w:rsidRPr="0019522C">
        <w:rPr>
          <w:rFonts w:ascii="Times New Roman" w:hAnsi="Times New Roman"/>
          <w:szCs w:val="28"/>
        </w:rPr>
        <w:lastRenderedPageBreak/>
        <w:t>10. Результа</w:t>
      </w:r>
      <w:r>
        <w:rPr>
          <w:rFonts w:ascii="Times New Roman" w:hAnsi="Times New Roman"/>
          <w:szCs w:val="28"/>
        </w:rPr>
        <w:t xml:space="preserve">тивні </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A53F0D" w:rsidRPr="0019522C" w:rsidRDefault="00A53F0D" w:rsidP="00DA4C69">
      <w:pPr>
        <w:ind w:firstLine="357"/>
        <w:rPr>
          <w:rFonts w:ascii="Times New Roman" w:hAnsi="Times New Roman"/>
          <w:szCs w:val="28"/>
        </w:rPr>
      </w:pPr>
    </w:p>
    <w:tbl>
      <w:tblPr>
        <w:tblW w:w="46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537"/>
        <w:gridCol w:w="4196"/>
        <w:gridCol w:w="2785"/>
        <w:gridCol w:w="2657"/>
        <w:gridCol w:w="2372"/>
      </w:tblGrid>
      <w:tr w:rsidR="00A53F0D" w:rsidRPr="0019522C" w:rsidTr="00952BCC">
        <w:trPr>
          <w:trHeight w:val="803"/>
        </w:trPr>
        <w:tc>
          <w:tcPr>
            <w:tcW w:w="248" w:type="pct"/>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з/п</w:t>
            </w:r>
          </w:p>
          <w:p w:rsidR="00A53F0D" w:rsidRPr="0019522C" w:rsidRDefault="00A53F0D" w:rsidP="00DA4C69">
            <w:pPr>
              <w:jc w:val="center"/>
              <w:rPr>
                <w:rFonts w:ascii="Times New Roman" w:hAnsi="Times New Roman"/>
                <w:sz w:val="22"/>
                <w:szCs w:val="22"/>
              </w:rPr>
            </w:pPr>
          </w:p>
        </w:tc>
        <w:tc>
          <w:tcPr>
            <w:tcW w:w="539" w:type="pct"/>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КПКВК</w:t>
            </w:r>
          </w:p>
        </w:tc>
        <w:tc>
          <w:tcPr>
            <w:tcW w:w="147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Назва показника</w:t>
            </w:r>
          </w:p>
          <w:p w:rsidR="00A53F0D" w:rsidRPr="0019522C" w:rsidRDefault="00A53F0D" w:rsidP="00DA4C69">
            <w:pPr>
              <w:jc w:val="center"/>
              <w:rPr>
                <w:rFonts w:ascii="Times New Roman" w:hAnsi="Times New Roman"/>
                <w:sz w:val="22"/>
                <w:szCs w:val="22"/>
              </w:rPr>
            </w:pPr>
          </w:p>
        </w:tc>
        <w:tc>
          <w:tcPr>
            <w:tcW w:w="977" w:type="pct"/>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932" w:type="pct"/>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3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A53F0D" w:rsidRPr="0019522C" w:rsidTr="00952BCC">
        <w:trPr>
          <w:trHeight w:val="209"/>
        </w:trPr>
        <w:tc>
          <w:tcPr>
            <w:tcW w:w="248"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1</w:t>
            </w:r>
          </w:p>
        </w:tc>
        <w:tc>
          <w:tcPr>
            <w:tcW w:w="539" w:type="pct"/>
          </w:tcPr>
          <w:p w:rsidR="00A53F0D" w:rsidRDefault="00A53F0D" w:rsidP="00DA4C69">
            <w:pPr>
              <w:jc w:val="center"/>
              <w:rPr>
                <w:rFonts w:ascii="Times New Roman" w:hAnsi="Times New Roman"/>
                <w:sz w:val="22"/>
                <w:szCs w:val="22"/>
              </w:rPr>
            </w:pPr>
            <w:r>
              <w:rPr>
                <w:rFonts w:ascii="Times New Roman" w:hAnsi="Times New Roman"/>
                <w:sz w:val="22"/>
                <w:szCs w:val="22"/>
              </w:rPr>
              <w:t>2</w:t>
            </w:r>
          </w:p>
        </w:tc>
        <w:tc>
          <w:tcPr>
            <w:tcW w:w="147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3</w:t>
            </w:r>
          </w:p>
        </w:tc>
        <w:tc>
          <w:tcPr>
            <w:tcW w:w="977"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4</w:t>
            </w:r>
          </w:p>
        </w:tc>
        <w:tc>
          <w:tcPr>
            <w:tcW w:w="93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5</w:t>
            </w:r>
          </w:p>
        </w:tc>
        <w:tc>
          <w:tcPr>
            <w:tcW w:w="83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6</w:t>
            </w:r>
          </w:p>
        </w:tc>
      </w:tr>
      <w:tr w:rsidR="00A53F0D" w:rsidRPr="00AA1CA7" w:rsidTr="00952BCC">
        <w:trPr>
          <w:trHeight w:val="255"/>
        </w:trPr>
        <w:tc>
          <w:tcPr>
            <w:tcW w:w="248" w:type="pct"/>
          </w:tcPr>
          <w:p w:rsidR="00A53F0D" w:rsidRPr="00AA1CA7" w:rsidRDefault="00A53F0D" w:rsidP="00952BCC">
            <w:pPr>
              <w:rPr>
                <w:rFonts w:ascii="Times New Roman" w:hAnsi="Times New Roman"/>
                <w:b/>
                <w:sz w:val="22"/>
                <w:szCs w:val="22"/>
              </w:rPr>
            </w:pPr>
          </w:p>
        </w:tc>
        <w:tc>
          <w:tcPr>
            <w:tcW w:w="539" w:type="pct"/>
          </w:tcPr>
          <w:p w:rsidR="00A53F0D" w:rsidRPr="00AA1CA7" w:rsidRDefault="00A53F0D" w:rsidP="00952BCC">
            <w:pPr>
              <w:rPr>
                <w:rFonts w:ascii="Times New Roman" w:hAnsi="Times New Roman"/>
                <w:b/>
                <w:sz w:val="22"/>
                <w:szCs w:val="22"/>
              </w:rPr>
            </w:pPr>
            <w:r>
              <w:rPr>
                <w:rFonts w:ascii="Times New Roman" w:hAnsi="Times New Roman"/>
                <w:b/>
                <w:sz w:val="22"/>
                <w:szCs w:val="22"/>
              </w:rPr>
              <w:t>1217340</w:t>
            </w:r>
          </w:p>
        </w:tc>
        <w:tc>
          <w:tcPr>
            <w:tcW w:w="1472" w:type="pct"/>
          </w:tcPr>
          <w:p w:rsidR="00A53F0D" w:rsidRPr="00AA1CA7" w:rsidRDefault="00A53F0D" w:rsidP="00952BCC">
            <w:pPr>
              <w:rPr>
                <w:rFonts w:ascii="Times New Roman" w:hAnsi="Times New Roman"/>
                <w:b/>
                <w:sz w:val="22"/>
                <w:szCs w:val="22"/>
              </w:rPr>
            </w:pPr>
            <w:r>
              <w:rPr>
                <w:rFonts w:ascii="Times New Roman" w:hAnsi="Times New Roman"/>
                <w:b/>
                <w:sz w:val="22"/>
                <w:szCs w:val="22"/>
              </w:rPr>
              <w:t>Завдання1</w:t>
            </w:r>
          </w:p>
        </w:tc>
        <w:tc>
          <w:tcPr>
            <w:tcW w:w="977" w:type="pct"/>
          </w:tcPr>
          <w:p w:rsidR="00A53F0D" w:rsidRPr="00AA1CA7" w:rsidRDefault="00A53F0D" w:rsidP="00952BCC">
            <w:pPr>
              <w:rPr>
                <w:rFonts w:ascii="Times New Roman" w:hAnsi="Times New Roman"/>
                <w:b/>
                <w:sz w:val="22"/>
                <w:szCs w:val="22"/>
              </w:rPr>
            </w:pPr>
          </w:p>
        </w:tc>
        <w:tc>
          <w:tcPr>
            <w:tcW w:w="932" w:type="pct"/>
          </w:tcPr>
          <w:p w:rsidR="00A53F0D" w:rsidRPr="00AA1CA7" w:rsidRDefault="00A53F0D" w:rsidP="00952BCC">
            <w:pPr>
              <w:rPr>
                <w:rFonts w:ascii="Times New Roman" w:hAnsi="Times New Roman"/>
                <w:b/>
                <w:sz w:val="22"/>
                <w:szCs w:val="22"/>
              </w:rPr>
            </w:pPr>
          </w:p>
        </w:tc>
        <w:tc>
          <w:tcPr>
            <w:tcW w:w="832" w:type="pct"/>
          </w:tcPr>
          <w:p w:rsidR="00A53F0D" w:rsidRPr="00AA1CA7" w:rsidRDefault="00A53F0D" w:rsidP="00952BCC">
            <w:pPr>
              <w:rPr>
                <w:rFonts w:ascii="Times New Roman" w:hAnsi="Times New Roman"/>
                <w:b/>
                <w:sz w:val="22"/>
                <w:szCs w:val="22"/>
              </w:rPr>
            </w:pPr>
          </w:p>
        </w:tc>
      </w:tr>
      <w:tr w:rsidR="00A53F0D" w:rsidRPr="00AA1CA7" w:rsidTr="00952BCC">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1</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затрат</w:t>
            </w:r>
          </w:p>
        </w:tc>
        <w:tc>
          <w:tcPr>
            <w:tcW w:w="977" w:type="pct"/>
          </w:tcPr>
          <w:p w:rsidR="00A53F0D" w:rsidRPr="00AA1CA7" w:rsidRDefault="00A53F0D" w:rsidP="00952BCC">
            <w:pPr>
              <w:rPr>
                <w:rFonts w:ascii="Times New Roman" w:hAnsi="Times New Roman"/>
                <w:b/>
                <w:sz w:val="22"/>
                <w:szCs w:val="22"/>
              </w:rPr>
            </w:pPr>
          </w:p>
        </w:tc>
        <w:tc>
          <w:tcPr>
            <w:tcW w:w="932" w:type="pct"/>
          </w:tcPr>
          <w:p w:rsidR="00A53F0D" w:rsidRPr="00AA1CA7" w:rsidRDefault="00A53F0D" w:rsidP="00952BCC">
            <w:pPr>
              <w:rPr>
                <w:rFonts w:ascii="Times New Roman" w:hAnsi="Times New Roman"/>
                <w:b/>
                <w:sz w:val="22"/>
                <w:szCs w:val="22"/>
              </w:rPr>
            </w:pPr>
          </w:p>
        </w:tc>
        <w:tc>
          <w:tcPr>
            <w:tcW w:w="832" w:type="pct"/>
          </w:tcPr>
          <w:p w:rsidR="00A53F0D" w:rsidRPr="00AA1CA7" w:rsidRDefault="00A53F0D" w:rsidP="00952BCC">
            <w:pPr>
              <w:rPr>
                <w:rFonts w:ascii="Times New Roman" w:hAnsi="Times New Roman"/>
                <w:b/>
                <w:sz w:val="22"/>
                <w:szCs w:val="22"/>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Pr="00F2407D" w:rsidRDefault="00A53F0D" w:rsidP="00952BCC">
            <w:pPr>
              <w:rPr>
                <w:rFonts w:ascii="Times New Roman" w:hAnsi="Times New Roman"/>
                <w:sz w:val="24"/>
                <w:szCs w:val="24"/>
              </w:rPr>
            </w:pPr>
          </w:p>
        </w:tc>
        <w:tc>
          <w:tcPr>
            <w:tcW w:w="1472" w:type="pct"/>
          </w:tcPr>
          <w:p w:rsidR="00A53F0D" w:rsidRPr="00F2407D" w:rsidRDefault="00A53F0D" w:rsidP="00AA3791">
            <w:pPr>
              <w:rPr>
                <w:rFonts w:ascii="Times New Roman" w:hAnsi="Times New Roman"/>
                <w:sz w:val="24"/>
                <w:szCs w:val="24"/>
              </w:rPr>
            </w:pPr>
            <w:r w:rsidRPr="00AA3791">
              <w:rPr>
                <w:rFonts w:ascii="Times New Roman" w:hAnsi="Times New Roman"/>
                <w:bCs/>
                <w:color w:val="000000"/>
                <w:sz w:val="24"/>
                <w:szCs w:val="24"/>
              </w:rPr>
              <w:t>обсяг видатків на в</w:t>
            </w:r>
            <w:r w:rsidRPr="00AA3791">
              <w:rPr>
                <w:rFonts w:ascii="Times New Roman" w:hAnsi="Times New Roman"/>
                <w:sz w:val="24"/>
                <w:szCs w:val="24"/>
              </w:rPr>
              <w:t>иготовлення проектно-кошторисної документації  на проведення</w:t>
            </w:r>
            <w:r w:rsidRPr="00AA3791">
              <w:rPr>
                <w:rFonts w:ascii="Times New Roman" w:hAnsi="Times New Roman"/>
                <w:bCs/>
                <w:color w:val="000000"/>
                <w:sz w:val="24"/>
                <w:szCs w:val="24"/>
              </w:rPr>
              <w:t xml:space="preserve"> реставрації об'єктів культурної спадщини</w:t>
            </w:r>
          </w:p>
        </w:tc>
        <w:tc>
          <w:tcPr>
            <w:tcW w:w="977" w:type="pct"/>
            <w:vAlign w:val="center"/>
          </w:tcPr>
          <w:p w:rsidR="00A53F0D" w:rsidRPr="00F2407D" w:rsidRDefault="00A53F0D"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932" w:type="pct"/>
            <w:vAlign w:val="center"/>
          </w:tcPr>
          <w:p w:rsidR="00A53F0D" w:rsidRPr="00F2407D" w:rsidRDefault="001A6A66" w:rsidP="00CD302A">
            <w:pPr>
              <w:jc w:val="center"/>
              <w:rPr>
                <w:rFonts w:ascii="Times New Roman" w:hAnsi="Times New Roman"/>
                <w:sz w:val="22"/>
                <w:szCs w:val="22"/>
              </w:rPr>
            </w:pPr>
            <w:r>
              <w:rPr>
                <w:rFonts w:ascii="Times New Roman" w:hAnsi="Times New Roman"/>
                <w:sz w:val="22"/>
                <w:szCs w:val="22"/>
              </w:rPr>
              <w:t>Рішення 4</w:t>
            </w:r>
            <w:proofErr w:type="spellStart"/>
            <w:r>
              <w:rPr>
                <w:rFonts w:ascii="Times New Roman" w:hAnsi="Times New Roman"/>
                <w:sz w:val="22"/>
                <w:szCs w:val="22"/>
                <w:lang w:val="ru-RU"/>
              </w:rPr>
              <w:t>4</w:t>
            </w:r>
            <w:proofErr w:type="spellEnd"/>
            <w:r w:rsidR="00A53F0D">
              <w:rPr>
                <w:rFonts w:ascii="Times New Roman" w:hAnsi="Times New Roman"/>
                <w:sz w:val="22"/>
                <w:szCs w:val="22"/>
              </w:rPr>
              <w:t xml:space="preserve"> сесії </w:t>
            </w:r>
          </w:p>
        </w:tc>
        <w:tc>
          <w:tcPr>
            <w:tcW w:w="832" w:type="pct"/>
            <w:vAlign w:val="center"/>
          </w:tcPr>
          <w:p w:rsidR="00A53F0D" w:rsidRPr="00814DE6" w:rsidRDefault="001A6A66" w:rsidP="00CD302A">
            <w:pPr>
              <w:jc w:val="center"/>
              <w:rPr>
                <w:rFonts w:ascii="Times New Roman" w:hAnsi="Times New Roman"/>
                <w:sz w:val="22"/>
                <w:szCs w:val="22"/>
              </w:rPr>
            </w:pPr>
            <w:r>
              <w:rPr>
                <w:rFonts w:ascii="Times New Roman" w:hAnsi="Times New Roman"/>
                <w:sz w:val="22"/>
                <w:szCs w:val="22"/>
                <w:lang w:val="ru-RU"/>
              </w:rPr>
              <w:t>23</w:t>
            </w:r>
            <w:r w:rsidR="00A53F0D">
              <w:rPr>
                <w:rFonts w:ascii="Times New Roman" w:hAnsi="Times New Roman"/>
                <w:sz w:val="22"/>
                <w:szCs w:val="22"/>
              </w:rPr>
              <w:t>8,00</w:t>
            </w:r>
          </w:p>
        </w:tc>
      </w:tr>
      <w:tr w:rsidR="00A53F0D" w:rsidRPr="00AA1CA7" w:rsidTr="009C5828">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2</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продукту</w:t>
            </w:r>
          </w:p>
        </w:tc>
        <w:tc>
          <w:tcPr>
            <w:tcW w:w="977" w:type="pct"/>
            <w:vAlign w:val="center"/>
          </w:tcPr>
          <w:p w:rsidR="00A53F0D" w:rsidRPr="00AA1CA7" w:rsidRDefault="00A53F0D" w:rsidP="009C5828">
            <w:pPr>
              <w:jc w:val="center"/>
              <w:rPr>
                <w:rFonts w:ascii="Times New Roman" w:hAnsi="Times New Roman"/>
                <w:b/>
                <w:sz w:val="22"/>
                <w:szCs w:val="22"/>
              </w:rPr>
            </w:pPr>
          </w:p>
        </w:tc>
        <w:tc>
          <w:tcPr>
            <w:tcW w:w="932" w:type="pct"/>
            <w:vAlign w:val="center"/>
          </w:tcPr>
          <w:p w:rsidR="00A53F0D" w:rsidRPr="00AA1CA7" w:rsidRDefault="00A53F0D" w:rsidP="009C5828">
            <w:pPr>
              <w:jc w:val="center"/>
              <w:rPr>
                <w:rFonts w:ascii="Times New Roman" w:hAnsi="Times New Roman"/>
                <w:b/>
                <w:sz w:val="22"/>
                <w:szCs w:val="22"/>
              </w:rPr>
            </w:pPr>
          </w:p>
        </w:tc>
        <w:tc>
          <w:tcPr>
            <w:tcW w:w="832" w:type="pct"/>
            <w:vAlign w:val="center"/>
          </w:tcPr>
          <w:p w:rsidR="00A53F0D" w:rsidRPr="0001155B" w:rsidRDefault="00A53F0D" w:rsidP="009C5828">
            <w:pPr>
              <w:jc w:val="center"/>
              <w:rPr>
                <w:rFonts w:ascii="Times New Roman" w:hAnsi="Times New Roman"/>
                <w:b/>
                <w:sz w:val="22"/>
                <w:szCs w:val="22"/>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Default="00A53F0D" w:rsidP="00952BCC">
            <w:pPr>
              <w:rPr>
                <w:rFonts w:ascii="Times New Roman" w:hAnsi="Times New Roman"/>
                <w:sz w:val="24"/>
                <w:szCs w:val="24"/>
              </w:rPr>
            </w:pPr>
          </w:p>
        </w:tc>
        <w:tc>
          <w:tcPr>
            <w:tcW w:w="1472" w:type="pct"/>
          </w:tcPr>
          <w:p w:rsidR="00A53F0D" w:rsidRPr="00AA1CA7" w:rsidRDefault="00A53F0D" w:rsidP="00952BCC">
            <w:pPr>
              <w:rPr>
                <w:rFonts w:ascii="Times New Roman" w:hAnsi="Times New Roman"/>
                <w:sz w:val="24"/>
                <w:szCs w:val="24"/>
              </w:rPr>
            </w:pPr>
            <w:r w:rsidRPr="003134F3">
              <w:rPr>
                <w:rFonts w:ascii="Times New Roman" w:hAnsi="Times New Roman"/>
                <w:bCs/>
                <w:color w:val="000000"/>
                <w:sz w:val="24"/>
                <w:szCs w:val="24"/>
              </w:rPr>
              <w:t>кількість о</w:t>
            </w:r>
            <w:r>
              <w:rPr>
                <w:rFonts w:ascii="Times New Roman" w:hAnsi="Times New Roman"/>
                <w:bCs/>
                <w:color w:val="000000"/>
                <w:sz w:val="24"/>
                <w:szCs w:val="24"/>
              </w:rPr>
              <w:t xml:space="preserve">б'єктів культурної спадщини, по яких </w:t>
            </w:r>
            <w:r w:rsidRPr="003134F3">
              <w:rPr>
                <w:rFonts w:ascii="Times New Roman" w:hAnsi="Times New Roman"/>
                <w:bCs/>
                <w:color w:val="000000"/>
                <w:sz w:val="24"/>
                <w:szCs w:val="24"/>
              </w:rPr>
              <w:t xml:space="preserve"> планується </w:t>
            </w:r>
            <w:r>
              <w:rPr>
                <w:rFonts w:ascii="Times New Roman" w:hAnsi="Times New Roman"/>
                <w:bCs/>
                <w:color w:val="000000"/>
                <w:sz w:val="24"/>
                <w:szCs w:val="24"/>
              </w:rPr>
              <w:t xml:space="preserve">виготовлення проектів для </w:t>
            </w:r>
            <w:r w:rsidRPr="003134F3">
              <w:rPr>
                <w:rFonts w:ascii="Times New Roman" w:hAnsi="Times New Roman"/>
                <w:bCs/>
                <w:color w:val="000000"/>
                <w:sz w:val="24"/>
                <w:szCs w:val="24"/>
              </w:rPr>
              <w:t>реставр</w:t>
            </w:r>
            <w:r>
              <w:rPr>
                <w:rFonts w:ascii="Times New Roman" w:hAnsi="Times New Roman"/>
                <w:bCs/>
                <w:color w:val="000000"/>
                <w:sz w:val="24"/>
                <w:szCs w:val="24"/>
              </w:rPr>
              <w:t>ації</w:t>
            </w:r>
          </w:p>
        </w:tc>
        <w:tc>
          <w:tcPr>
            <w:tcW w:w="977" w:type="pct"/>
            <w:vAlign w:val="center"/>
          </w:tcPr>
          <w:p w:rsidR="00A53F0D" w:rsidRPr="0019522C" w:rsidRDefault="00A53F0D" w:rsidP="009C5828">
            <w:pPr>
              <w:jc w:val="center"/>
              <w:rPr>
                <w:rFonts w:ascii="Times New Roman" w:hAnsi="Times New Roman"/>
                <w:sz w:val="22"/>
                <w:szCs w:val="22"/>
              </w:rPr>
            </w:pPr>
            <w:r>
              <w:rPr>
                <w:rFonts w:ascii="Times New Roman" w:hAnsi="Times New Roman"/>
                <w:sz w:val="22"/>
                <w:szCs w:val="22"/>
              </w:rPr>
              <w:t>од.</w:t>
            </w:r>
          </w:p>
        </w:tc>
        <w:tc>
          <w:tcPr>
            <w:tcW w:w="932" w:type="pct"/>
            <w:vAlign w:val="center"/>
          </w:tcPr>
          <w:p w:rsidR="00A53F0D" w:rsidRPr="0019522C" w:rsidRDefault="00A53F0D" w:rsidP="009C5828">
            <w:pPr>
              <w:jc w:val="center"/>
              <w:rPr>
                <w:rFonts w:ascii="Times New Roman" w:hAnsi="Times New Roman"/>
                <w:sz w:val="22"/>
                <w:szCs w:val="22"/>
              </w:rPr>
            </w:pPr>
            <w:r>
              <w:rPr>
                <w:rFonts w:ascii="Times New Roman" w:hAnsi="Times New Roman"/>
                <w:sz w:val="22"/>
                <w:szCs w:val="22"/>
              </w:rPr>
              <w:t xml:space="preserve">Рішення сесії Додаток 5 </w:t>
            </w:r>
          </w:p>
        </w:tc>
        <w:tc>
          <w:tcPr>
            <w:tcW w:w="832" w:type="pct"/>
            <w:vAlign w:val="center"/>
          </w:tcPr>
          <w:p w:rsidR="00A53F0D" w:rsidRPr="0001155B" w:rsidRDefault="00A53F0D" w:rsidP="009C5828">
            <w:pPr>
              <w:jc w:val="center"/>
              <w:rPr>
                <w:rFonts w:ascii="Times New Roman" w:hAnsi="Times New Roman"/>
                <w:sz w:val="22"/>
                <w:szCs w:val="22"/>
              </w:rPr>
            </w:pPr>
            <w:r>
              <w:rPr>
                <w:rFonts w:ascii="Times New Roman" w:hAnsi="Times New Roman"/>
                <w:sz w:val="22"/>
                <w:szCs w:val="22"/>
              </w:rPr>
              <w:t>2</w:t>
            </w:r>
          </w:p>
        </w:tc>
      </w:tr>
      <w:tr w:rsidR="00A53F0D" w:rsidRPr="00AA1CA7" w:rsidTr="009C5828">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3</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977" w:type="pct"/>
            <w:vAlign w:val="center"/>
          </w:tcPr>
          <w:p w:rsidR="00A53F0D" w:rsidRPr="009F7993" w:rsidRDefault="00A53F0D" w:rsidP="009C5828">
            <w:pPr>
              <w:jc w:val="center"/>
              <w:rPr>
                <w:rFonts w:ascii="Times New Roman" w:hAnsi="Times New Roman"/>
                <w:sz w:val="22"/>
                <w:szCs w:val="22"/>
              </w:rPr>
            </w:pPr>
          </w:p>
        </w:tc>
        <w:tc>
          <w:tcPr>
            <w:tcW w:w="932" w:type="pct"/>
            <w:vAlign w:val="center"/>
          </w:tcPr>
          <w:p w:rsidR="00A53F0D" w:rsidRPr="009F7993" w:rsidRDefault="00A53F0D" w:rsidP="009C5828">
            <w:pPr>
              <w:jc w:val="center"/>
              <w:rPr>
                <w:rFonts w:ascii="Times New Roman" w:hAnsi="Times New Roman"/>
                <w:sz w:val="22"/>
                <w:szCs w:val="22"/>
              </w:rPr>
            </w:pPr>
          </w:p>
        </w:tc>
        <w:tc>
          <w:tcPr>
            <w:tcW w:w="832" w:type="pct"/>
            <w:vAlign w:val="center"/>
          </w:tcPr>
          <w:p w:rsidR="00A53F0D" w:rsidRPr="00C51236" w:rsidRDefault="00A53F0D" w:rsidP="009C5828">
            <w:pPr>
              <w:jc w:val="center"/>
              <w:rPr>
                <w:rFonts w:ascii="Times New Roman" w:hAnsi="Times New Roman"/>
                <w:b/>
                <w:sz w:val="22"/>
                <w:szCs w:val="22"/>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Default="00A53F0D" w:rsidP="00952BCC">
            <w:pPr>
              <w:rPr>
                <w:rFonts w:ascii="Times New Roman" w:hAnsi="Times New Roman"/>
                <w:sz w:val="22"/>
                <w:szCs w:val="22"/>
              </w:rPr>
            </w:pPr>
          </w:p>
        </w:tc>
        <w:tc>
          <w:tcPr>
            <w:tcW w:w="1472" w:type="pct"/>
          </w:tcPr>
          <w:p w:rsidR="00A53F0D" w:rsidRPr="0019522C" w:rsidRDefault="00A53F0D" w:rsidP="00717C2C">
            <w:pPr>
              <w:rPr>
                <w:rFonts w:ascii="Times New Roman" w:hAnsi="Times New Roman"/>
                <w:sz w:val="22"/>
                <w:szCs w:val="22"/>
              </w:rPr>
            </w:pPr>
            <w:r w:rsidRPr="00B37842">
              <w:rPr>
                <w:rFonts w:ascii="Times New Roman" w:hAnsi="Times New Roman"/>
                <w:bCs/>
                <w:color w:val="000000"/>
                <w:sz w:val="24"/>
                <w:szCs w:val="24"/>
              </w:rPr>
              <w:t>середні видатки на</w:t>
            </w:r>
            <w:r>
              <w:rPr>
                <w:rFonts w:ascii="Times New Roman" w:hAnsi="Times New Roman"/>
                <w:bCs/>
                <w:color w:val="000000"/>
                <w:sz w:val="24"/>
                <w:szCs w:val="24"/>
              </w:rPr>
              <w:t xml:space="preserve"> виготовлення одної проектно-кошторисної документації </w:t>
            </w:r>
          </w:p>
        </w:tc>
        <w:tc>
          <w:tcPr>
            <w:tcW w:w="977" w:type="pct"/>
            <w:vAlign w:val="center"/>
          </w:tcPr>
          <w:p w:rsidR="00A53F0D" w:rsidRPr="009F7993" w:rsidRDefault="00A53F0D"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932" w:type="pct"/>
            <w:vAlign w:val="center"/>
          </w:tcPr>
          <w:p w:rsidR="00A53F0D" w:rsidRPr="001C7BCD" w:rsidRDefault="001A6A66" w:rsidP="009C5828">
            <w:pPr>
              <w:jc w:val="center"/>
            </w:pPr>
            <w:r w:rsidRPr="009F7993">
              <w:rPr>
                <w:rFonts w:ascii="Times New Roman" w:hAnsi="Times New Roman"/>
                <w:sz w:val="22"/>
                <w:szCs w:val="22"/>
              </w:rPr>
              <w:t>Р</w:t>
            </w:r>
            <w:r w:rsidR="00A53F0D" w:rsidRPr="009F7993">
              <w:rPr>
                <w:rFonts w:ascii="Times New Roman" w:hAnsi="Times New Roman"/>
                <w:sz w:val="22"/>
                <w:szCs w:val="22"/>
              </w:rPr>
              <w:t>озрахунок</w:t>
            </w:r>
            <w:r w:rsidRPr="001C7BCD">
              <w:rPr>
                <w:rFonts w:ascii="Times New Roman" w:hAnsi="Times New Roman"/>
                <w:sz w:val="22"/>
                <w:szCs w:val="22"/>
              </w:rPr>
              <w:t xml:space="preserve"> </w:t>
            </w:r>
            <w:r w:rsidR="001C7BCD">
              <w:rPr>
                <w:rFonts w:ascii="Times New Roman" w:hAnsi="Times New Roman"/>
                <w:sz w:val="22"/>
                <w:szCs w:val="22"/>
              </w:rPr>
              <w:t>Обсяг видатків / кількість об’єктів (</w:t>
            </w:r>
            <w:r w:rsidR="001C7BCD" w:rsidRPr="001C7BCD">
              <w:rPr>
                <w:rFonts w:ascii="Times New Roman" w:hAnsi="Times New Roman"/>
                <w:sz w:val="22"/>
                <w:szCs w:val="22"/>
              </w:rPr>
              <w:t>238</w:t>
            </w:r>
            <w:r w:rsidR="001C7BCD">
              <w:rPr>
                <w:rFonts w:ascii="Times New Roman" w:hAnsi="Times New Roman"/>
                <w:sz w:val="22"/>
                <w:szCs w:val="22"/>
              </w:rPr>
              <w:t>/</w:t>
            </w:r>
            <w:r w:rsidR="001C7BCD" w:rsidRPr="001C7BCD">
              <w:rPr>
                <w:rFonts w:ascii="Times New Roman" w:hAnsi="Times New Roman"/>
                <w:sz w:val="22"/>
                <w:szCs w:val="22"/>
              </w:rPr>
              <w:t>2</w:t>
            </w:r>
            <w:r w:rsidR="001C7BCD">
              <w:rPr>
                <w:rFonts w:ascii="Times New Roman" w:hAnsi="Times New Roman"/>
                <w:sz w:val="22"/>
                <w:szCs w:val="22"/>
              </w:rPr>
              <w:t>)</w:t>
            </w:r>
          </w:p>
        </w:tc>
        <w:tc>
          <w:tcPr>
            <w:tcW w:w="832" w:type="pct"/>
            <w:vAlign w:val="center"/>
          </w:tcPr>
          <w:p w:rsidR="00A53F0D" w:rsidRPr="00C51236" w:rsidRDefault="001C7BCD" w:rsidP="00CD302A">
            <w:pP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lang w:val="ru-RU"/>
              </w:rPr>
              <w:t>11</w:t>
            </w:r>
            <w:r w:rsidR="00A53F0D">
              <w:rPr>
                <w:rFonts w:ascii="Times New Roman" w:hAnsi="Times New Roman"/>
                <w:sz w:val="22"/>
                <w:szCs w:val="22"/>
              </w:rPr>
              <w:t>9,00</w:t>
            </w:r>
          </w:p>
        </w:tc>
      </w:tr>
      <w:tr w:rsidR="00A53F0D" w:rsidRPr="00AA1CA7" w:rsidTr="009C5828">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4</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якості</w:t>
            </w:r>
          </w:p>
        </w:tc>
        <w:tc>
          <w:tcPr>
            <w:tcW w:w="977" w:type="pct"/>
            <w:vAlign w:val="center"/>
          </w:tcPr>
          <w:p w:rsidR="00A53F0D" w:rsidRPr="009F7993" w:rsidRDefault="00A53F0D" w:rsidP="009C5828">
            <w:pPr>
              <w:jc w:val="center"/>
              <w:rPr>
                <w:rFonts w:ascii="Times New Roman" w:hAnsi="Times New Roman"/>
                <w:sz w:val="22"/>
                <w:szCs w:val="22"/>
              </w:rPr>
            </w:pPr>
          </w:p>
        </w:tc>
        <w:tc>
          <w:tcPr>
            <w:tcW w:w="932" w:type="pct"/>
            <w:vAlign w:val="center"/>
          </w:tcPr>
          <w:p w:rsidR="00A53F0D" w:rsidRPr="009F7993" w:rsidRDefault="00A53F0D" w:rsidP="009C5828">
            <w:pPr>
              <w:jc w:val="center"/>
              <w:rPr>
                <w:rFonts w:ascii="Times New Roman" w:hAnsi="Times New Roman"/>
                <w:sz w:val="22"/>
                <w:szCs w:val="22"/>
              </w:rPr>
            </w:pPr>
          </w:p>
        </w:tc>
        <w:tc>
          <w:tcPr>
            <w:tcW w:w="832" w:type="pct"/>
            <w:vAlign w:val="center"/>
          </w:tcPr>
          <w:p w:rsidR="00A53F0D" w:rsidRPr="00D47927" w:rsidRDefault="00A53F0D" w:rsidP="009C5828">
            <w:pPr>
              <w:jc w:val="center"/>
              <w:rPr>
                <w:rFonts w:ascii="Times New Roman" w:hAnsi="Times New Roman"/>
                <w:b/>
                <w:sz w:val="22"/>
                <w:szCs w:val="22"/>
                <w:highlight w:val="yellow"/>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Pr="008830C4" w:rsidRDefault="00A53F0D" w:rsidP="00952BCC">
            <w:pPr>
              <w:rPr>
                <w:rFonts w:ascii="Times New Roman" w:hAnsi="Times New Roman"/>
                <w:bCs/>
                <w:sz w:val="22"/>
                <w:szCs w:val="22"/>
                <w:lang w:eastAsia="en-US"/>
              </w:rPr>
            </w:pPr>
          </w:p>
        </w:tc>
        <w:tc>
          <w:tcPr>
            <w:tcW w:w="1472" w:type="pct"/>
          </w:tcPr>
          <w:p w:rsidR="00A53F0D" w:rsidRPr="008830C4" w:rsidRDefault="00A53F0D" w:rsidP="00952BCC">
            <w:pPr>
              <w:rPr>
                <w:rFonts w:ascii="Times New Roman" w:hAnsi="Times New Roman"/>
                <w:sz w:val="22"/>
                <w:szCs w:val="22"/>
              </w:rPr>
            </w:pPr>
            <w:r>
              <w:rPr>
                <w:rFonts w:ascii="Times New Roman" w:hAnsi="Times New Roman"/>
                <w:sz w:val="22"/>
                <w:szCs w:val="22"/>
              </w:rPr>
              <w:t>Рівень готовності відреставрованих об’єктів</w:t>
            </w:r>
          </w:p>
        </w:tc>
        <w:tc>
          <w:tcPr>
            <w:tcW w:w="977" w:type="pct"/>
            <w:vAlign w:val="center"/>
          </w:tcPr>
          <w:p w:rsidR="00A53F0D" w:rsidRPr="009F7993" w:rsidRDefault="00A53F0D" w:rsidP="009C5828">
            <w:pPr>
              <w:jc w:val="center"/>
              <w:rPr>
                <w:rFonts w:ascii="Times New Roman" w:hAnsi="Times New Roman"/>
                <w:sz w:val="22"/>
                <w:szCs w:val="22"/>
              </w:rPr>
            </w:pPr>
            <w:r w:rsidRPr="009F7993">
              <w:rPr>
                <w:rFonts w:ascii="Times New Roman" w:hAnsi="Times New Roman"/>
                <w:sz w:val="22"/>
                <w:szCs w:val="22"/>
              </w:rPr>
              <w:t>%</w:t>
            </w:r>
          </w:p>
        </w:tc>
        <w:tc>
          <w:tcPr>
            <w:tcW w:w="932" w:type="pct"/>
            <w:vAlign w:val="center"/>
          </w:tcPr>
          <w:p w:rsidR="00A53F0D" w:rsidRDefault="001C7BCD" w:rsidP="009C5828">
            <w:pPr>
              <w:jc w:val="center"/>
              <w:rPr>
                <w:rFonts w:ascii="Times New Roman" w:hAnsi="Times New Roman"/>
                <w:sz w:val="22"/>
                <w:szCs w:val="22"/>
              </w:rPr>
            </w:pPr>
            <w:r w:rsidRPr="009F7993">
              <w:rPr>
                <w:rFonts w:ascii="Times New Roman" w:hAnsi="Times New Roman"/>
                <w:sz w:val="22"/>
                <w:szCs w:val="22"/>
              </w:rPr>
              <w:t>Розрахунок</w:t>
            </w:r>
          </w:p>
          <w:p w:rsidR="00A53F0D" w:rsidRPr="002C080C" w:rsidRDefault="00A53F0D" w:rsidP="002C6BB5">
            <w:pPr>
              <w:rPr>
                <w:rFonts w:ascii="Times New Roman" w:hAnsi="Times New Roman"/>
                <w:sz w:val="20"/>
              </w:rPr>
            </w:pPr>
          </w:p>
        </w:tc>
        <w:tc>
          <w:tcPr>
            <w:tcW w:w="832" w:type="pct"/>
            <w:vAlign w:val="center"/>
          </w:tcPr>
          <w:p w:rsidR="00A53F0D" w:rsidRPr="00AA3791" w:rsidRDefault="00A53F0D" w:rsidP="00AA3791">
            <w:pPr>
              <w:jc w:val="center"/>
              <w:rPr>
                <w:rFonts w:ascii="Times New Roman" w:hAnsi="Times New Roman"/>
                <w:sz w:val="22"/>
                <w:szCs w:val="22"/>
              </w:rPr>
            </w:pPr>
            <w:r w:rsidRPr="00AA3791">
              <w:rPr>
                <w:rFonts w:ascii="Times New Roman" w:hAnsi="Times New Roman"/>
                <w:sz w:val="22"/>
                <w:szCs w:val="22"/>
              </w:rPr>
              <w:t>---</w:t>
            </w:r>
          </w:p>
          <w:p w:rsidR="00A53F0D" w:rsidRPr="009840E8" w:rsidRDefault="00A53F0D" w:rsidP="009C5828">
            <w:pPr>
              <w:jc w:val="center"/>
              <w:rPr>
                <w:rFonts w:ascii="Times New Roman" w:hAnsi="Times New Roman"/>
                <w:sz w:val="22"/>
                <w:szCs w:val="22"/>
                <w:highlight w:val="yellow"/>
              </w:rPr>
            </w:pPr>
          </w:p>
        </w:tc>
      </w:tr>
    </w:tbl>
    <w:p w:rsidR="00A53F0D" w:rsidRPr="0019522C" w:rsidRDefault="00A53F0D" w:rsidP="00DA4C69">
      <w:pPr>
        <w:ind w:firstLine="426"/>
        <w:rPr>
          <w:rFonts w:ascii="Times New Roman" w:hAnsi="Times New Roman"/>
          <w:szCs w:val="28"/>
        </w:rPr>
      </w:pPr>
      <w:r w:rsidRPr="0019522C">
        <w:rPr>
          <w:rFonts w:ascii="Times New Roman" w:hAnsi="Times New Roman"/>
          <w:szCs w:val="28"/>
        </w:rPr>
        <w:t>11. Джерела фінансування інвестиційних проектів</w:t>
      </w:r>
      <w:r>
        <w:rPr>
          <w:rFonts w:ascii="Times New Roman" w:hAnsi="Times New Roman"/>
          <w:szCs w:val="28"/>
        </w:rPr>
        <w:t xml:space="preserve"> у розрізі під</w:t>
      </w:r>
      <w:r w:rsidRPr="0019522C">
        <w:rPr>
          <w:rFonts w:ascii="Times New Roman" w:hAnsi="Times New Roman"/>
          <w:szCs w:val="28"/>
        </w:rPr>
        <w:t>програм</w:t>
      </w:r>
      <w:r w:rsidRPr="00847001">
        <w:rPr>
          <w:rFonts w:ascii="Times New Roman" w:hAnsi="Times New Roman"/>
          <w:szCs w:val="28"/>
          <w:vertAlign w:val="superscript"/>
        </w:rPr>
        <w:t>2</w:t>
      </w:r>
      <w:r w:rsidRPr="0019522C">
        <w:rPr>
          <w:rFonts w:ascii="Times New Roman" w:hAnsi="Times New Roman"/>
          <w:szCs w:val="28"/>
        </w:rPr>
        <w:t>:</w:t>
      </w:r>
    </w:p>
    <w:p w:rsidR="00A53F0D" w:rsidRPr="0019522C" w:rsidRDefault="00A53F0D"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1010"/>
        <w:gridCol w:w="3060"/>
        <w:gridCol w:w="925"/>
        <w:gridCol w:w="1179"/>
        <w:gridCol w:w="797"/>
        <w:gridCol w:w="926"/>
        <w:gridCol w:w="1179"/>
        <w:gridCol w:w="845"/>
        <w:gridCol w:w="926"/>
        <w:gridCol w:w="1179"/>
        <w:gridCol w:w="1065"/>
        <w:gridCol w:w="2286"/>
      </w:tblGrid>
      <w:tr w:rsidR="00A53F0D"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A53F0D" w:rsidRPr="0019522C" w:rsidRDefault="00A53F0D"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A53F0D" w:rsidRPr="0019522C">
        <w:trPr>
          <w:cantSplit/>
          <w:trHeight w:val="453"/>
          <w:tblHeader/>
        </w:trPr>
        <w:tc>
          <w:tcPr>
            <w:tcW w:w="323" w:type="pct"/>
            <w:tcBorders>
              <w:top w:val="nil"/>
              <w:left w:val="single" w:sz="6" w:space="0" w:color="000000"/>
              <w:bottom w:val="nil"/>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A53F0D" w:rsidRPr="0019522C" w:rsidRDefault="00A53F0D"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1217340</w:t>
            </w:r>
          </w:p>
        </w:tc>
        <w:tc>
          <w:tcPr>
            <w:tcW w:w="1005"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E9769B">
              <w:rPr>
                <w:rFonts w:ascii="Times New Roman" w:hAnsi="Times New Roman"/>
                <w:snapToGrid w:val="0"/>
                <w:sz w:val="22"/>
                <w:szCs w:val="22"/>
              </w:rPr>
              <w:t>Реставрація та пристосування пам’ятки архітектури комплексу споруд "Поштова станція", в т.ч. ПВР</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A510E" w:rsidP="00AA510E">
            <w:pPr>
              <w:jc w:val="center"/>
              <w:rPr>
                <w:rFonts w:ascii="Times New Roman" w:hAnsi="Times New Roman"/>
                <w:snapToGrid w:val="0"/>
                <w:sz w:val="22"/>
                <w:szCs w:val="22"/>
              </w:rPr>
            </w:pPr>
            <w:r>
              <w:rPr>
                <w:rFonts w:ascii="Times New Roman" w:hAnsi="Times New Roman"/>
                <w:snapToGrid w:val="0"/>
                <w:sz w:val="22"/>
                <w:szCs w:val="22"/>
                <w:lang w:val="ru-RU"/>
              </w:rPr>
              <w:t>12</w:t>
            </w:r>
            <w:r w:rsidR="00A53F0D">
              <w:rPr>
                <w:rFonts w:ascii="Times New Roman" w:hAnsi="Times New Roman"/>
                <w:snapToGrid w:val="0"/>
                <w:sz w:val="22"/>
                <w:szCs w:val="22"/>
              </w:rPr>
              <w:t>5,00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A510E" w:rsidP="00DA4C69">
            <w:pPr>
              <w:jc w:val="center"/>
              <w:rPr>
                <w:rFonts w:ascii="Times New Roman" w:hAnsi="Times New Roman"/>
                <w:snapToGrid w:val="0"/>
                <w:sz w:val="22"/>
                <w:szCs w:val="22"/>
              </w:rPr>
            </w:pPr>
            <w:r>
              <w:rPr>
                <w:rFonts w:ascii="Times New Roman" w:hAnsi="Times New Roman"/>
                <w:snapToGrid w:val="0"/>
                <w:sz w:val="22"/>
                <w:szCs w:val="22"/>
                <w:lang w:val="ru-RU"/>
              </w:rPr>
              <w:t>12</w:t>
            </w:r>
            <w:r w:rsidR="00A53F0D">
              <w:rPr>
                <w:rFonts w:ascii="Times New Roman" w:hAnsi="Times New Roman"/>
                <w:snapToGrid w:val="0"/>
                <w:sz w:val="22"/>
                <w:szCs w:val="22"/>
              </w:rPr>
              <w:t>5,00</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A86FDA" w:rsidRDefault="00A53F0D" w:rsidP="00DA4C69">
            <w:pPr>
              <w:jc w:val="center"/>
              <w:rPr>
                <w:rFonts w:ascii="Times New Roman" w:hAnsi="Times New Roman"/>
                <w:snapToGrid w:val="0"/>
                <w:sz w:val="22"/>
                <w:szCs w:val="22"/>
                <w:highlight w:val="yellow"/>
              </w:rPr>
            </w:pPr>
            <w:r w:rsidRPr="0045514D">
              <w:rPr>
                <w:rFonts w:ascii="Times New Roman" w:hAnsi="Times New Roman"/>
                <w:snapToGrid w:val="0"/>
                <w:sz w:val="22"/>
                <w:szCs w:val="22"/>
              </w:rPr>
              <w:t>15000,00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A86FDA" w:rsidRDefault="00A53F0D" w:rsidP="00DA4C69">
            <w:pPr>
              <w:jc w:val="center"/>
              <w:rPr>
                <w:rFonts w:ascii="Times New Roman" w:hAnsi="Times New Roman"/>
                <w:snapToGrid w:val="0"/>
                <w:sz w:val="22"/>
                <w:szCs w:val="22"/>
              </w:rPr>
            </w:pPr>
            <w:r w:rsidRPr="00A86FDA">
              <w:rPr>
                <w:rFonts w:ascii="Times New Roman" w:hAnsi="Times New Roman"/>
                <w:snapToGrid w:val="0"/>
                <w:sz w:val="22"/>
                <w:szCs w:val="22"/>
              </w:rPr>
              <w:t>15000,00</w:t>
            </w: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vAlign w:val="center"/>
          </w:tcPr>
          <w:p w:rsidR="00A53F0D" w:rsidRPr="00E9769B" w:rsidRDefault="00A53F0D" w:rsidP="00DA4C69">
            <w:pPr>
              <w:jc w:val="center"/>
              <w:rPr>
                <w:rFonts w:ascii="Times New Roman" w:hAnsi="Times New Roman"/>
                <w:snapToGrid w:val="0"/>
                <w:sz w:val="22"/>
                <w:szCs w:val="22"/>
              </w:rPr>
            </w:pPr>
            <w:r w:rsidRPr="00CD302A">
              <w:rPr>
                <w:rFonts w:ascii="Times New Roman" w:hAnsi="Times New Roman"/>
                <w:snapToGrid w:val="0"/>
                <w:sz w:val="22"/>
                <w:szCs w:val="22"/>
              </w:rPr>
              <w:t xml:space="preserve">Реставрація </w:t>
            </w:r>
            <w:proofErr w:type="spellStart"/>
            <w:r w:rsidRPr="00CD302A">
              <w:rPr>
                <w:rFonts w:ascii="Times New Roman" w:hAnsi="Times New Roman"/>
                <w:snapToGrid w:val="0"/>
                <w:sz w:val="22"/>
                <w:szCs w:val="22"/>
              </w:rPr>
              <w:t>Спаса-</w:t>
            </w:r>
            <w:proofErr w:type="spellEnd"/>
            <w:r w:rsidRPr="00CD302A">
              <w:rPr>
                <w:rFonts w:ascii="Times New Roman" w:hAnsi="Times New Roman"/>
                <w:snapToGrid w:val="0"/>
                <w:sz w:val="22"/>
                <w:szCs w:val="22"/>
              </w:rPr>
              <w:t xml:space="preserve"> Преображенської церкви", в т.ч. ПВР</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4E2278" w:rsidRDefault="004E2278" w:rsidP="00CD302A">
            <w:pPr>
              <w:jc w:val="center"/>
              <w:rPr>
                <w:rFonts w:ascii="Times New Roman" w:hAnsi="Times New Roman"/>
                <w:snapToGrid w:val="0"/>
                <w:sz w:val="22"/>
                <w:szCs w:val="22"/>
              </w:rPr>
            </w:pPr>
            <w:r w:rsidRPr="004E2278">
              <w:rPr>
                <w:rFonts w:ascii="Times New Roman" w:hAnsi="Times New Roman"/>
                <w:snapToGrid w:val="0"/>
                <w:sz w:val="22"/>
                <w:szCs w:val="22"/>
              </w:rPr>
              <w:t>238,00</w:t>
            </w:r>
          </w:p>
        </w:tc>
        <w:tc>
          <w:tcPr>
            <w:tcW w:w="269" w:type="pct"/>
            <w:tcBorders>
              <w:top w:val="single" w:sz="6" w:space="0" w:color="000000"/>
              <w:left w:val="single" w:sz="6" w:space="0" w:color="000000"/>
              <w:bottom w:val="single" w:sz="6" w:space="0" w:color="000000"/>
              <w:right w:val="single" w:sz="6" w:space="0" w:color="000000"/>
            </w:tcBorders>
          </w:tcPr>
          <w:p w:rsidR="00A53F0D" w:rsidRPr="004E2278" w:rsidRDefault="004E2278" w:rsidP="00CD302A">
            <w:pPr>
              <w:jc w:val="center"/>
              <w:rPr>
                <w:rFonts w:ascii="Times New Roman" w:hAnsi="Times New Roman"/>
                <w:snapToGrid w:val="0"/>
                <w:sz w:val="22"/>
                <w:szCs w:val="22"/>
              </w:rPr>
            </w:pPr>
            <w:r w:rsidRPr="004E2278">
              <w:rPr>
                <w:rFonts w:ascii="Times New Roman" w:hAnsi="Times New Roman"/>
                <w:snapToGrid w:val="0"/>
                <w:sz w:val="22"/>
                <w:szCs w:val="22"/>
              </w:rPr>
              <w:t>238</w:t>
            </w:r>
            <w:r w:rsidR="00A53F0D" w:rsidRPr="004E2278">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15113,00</w:t>
            </w: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15113,00</w:t>
            </w: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bl>
    <w:p w:rsidR="00A53F0D" w:rsidRPr="006D74A6" w:rsidRDefault="00A53F0D" w:rsidP="00847001">
      <w:pPr>
        <w:pStyle w:val="tj"/>
        <w:rPr>
          <w:lang w:val="uk-UA"/>
        </w:rPr>
      </w:pPr>
      <w:r w:rsidRPr="00DB174D">
        <w:rPr>
          <w:lang w:val="uk-UA"/>
        </w:rPr>
        <w:t>___</w:t>
      </w:r>
      <w:hyperlink r:id="rId7" w:tgtFrame="_top" w:history="1">
        <w:r w:rsidRPr="00DB174D">
          <w:rPr>
            <w:rStyle w:val="afb"/>
            <w:color w:val="auto"/>
          </w:rPr>
          <w:t>__________</w:t>
        </w:r>
        <w:r w:rsidRPr="00DB174D">
          <w:rPr>
            <w:u w:val="single"/>
          </w:rPr>
          <w:br/>
        </w:r>
        <w:r w:rsidRPr="00DB174D">
          <w:rPr>
            <w:rStyle w:val="afb"/>
            <w:color w:val="auto"/>
            <w:u w:val="none"/>
            <w:vertAlign w:val="superscript"/>
          </w:rPr>
          <w:t>1</w:t>
        </w:r>
        <w:r w:rsidRPr="00DB174D">
          <w:rPr>
            <w:rStyle w:val="afb"/>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A53F0D" w:rsidRDefault="00A53F0D"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A53F0D" w:rsidRDefault="00A53F0D"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A53F0D" w:rsidRDefault="00A53F0D" w:rsidP="00991F73">
      <w:pPr>
        <w:rPr>
          <w:rFonts w:ascii="Times New Roman" w:hAnsi="Times New Roman"/>
          <w:szCs w:val="28"/>
        </w:rPr>
      </w:pPr>
    </w:p>
    <w:p w:rsidR="0045514D" w:rsidRDefault="0045514D" w:rsidP="0045514D">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45514D" w:rsidRPr="0019522C" w:rsidRDefault="0045514D" w:rsidP="0045514D">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45514D" w:rsidRPr="0019522C" w:rsidRDefault="0045514D" w:rsidP="0045514D">
      <w:pPr>
        <w:rPr>
          <w:rFonts w:ascii="Times New Roman" w:hAnsi="Times New Roman"/>
          <w:szCs w:val="28"/>
        </w:rPr>
      </w:pPr>
    </w:p>
    <w:p w:rsidR="0045514D" w:rsidRDefault="0045514D" w:rsidP="0045514D">
      <w:pPr>
        <w:rPr>
          <w:rFonts w:ascii="Times New Roman" w:hAnsi="Times New Roman"/>
          <w:szCs w:val="28"/>
        </w:rPr>
      </w:pPr>
      <w:r w:rsidRPr="00083BDE">
        <w:rPr>
          <w:rFonts w:ascii="Times New Roman" w:hAnsi="Times New Roman"/>
          <w:szCs w:val="28"/>
        </w:rPr>
        <w:t>Начальник фінансового управління</w:t>
      </w:r>
    </w:p>
    <w:p w:rsidR="0045514D" w:rsidRPr="00537E47" w:rsidRDefault="0045514D" w:rsidP="0045514D">
      <w:pPr>
        <w:rPr>
          <w:rFonts w:ascii="Times New Roman" w:hAnsi="Times New Roman"/>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690612">
        <w:rPr>
          <w:rFonts w:ascii="Times New Roman" w:hAnsi="Times New Roman"/>
          <w:szCs w:val="28"/>
          <w:u w:val="single"/>
        </w:rPr>
        <w:t>Л.В. Писаренко</w:t>
      </w:r>
      <w:r w:rsidRPr="00690612">
        <w:rPr>
          <w:rFonts w:ascii="Times New Roman" w:hAnsi="Times New Roman"/>
          <w:szCs w:val="28"/>
          <w:u w:val="single"/>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p>
    <w:p w:rsidR="00A53F0D" w:rsidRPr="002B529F" w:rsidRDefault="00A53F0D" w:rsidP="000F7FE8">
      <w:pPr>
        <w:rPr>
          <w:rFonts w:ascii="Times New Roman" w:hAnsi="Times New Roman"/>
          <w:b/>
          <w:szCs w:val="28"/>
        </w:rPr>
      </w:pPr>
    </w:p>
    <w:sectPr w:rsidR="00A53F0D" w:rsidRPr="002B529F"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7" w:rsidRDefault="00356017">
      <w:r>
        <w:separator/>
      </w:r>
    </w:p>
  </w:endnote>
  <w:endnote w:type="continuationSeparator" w:id="0">
    <w:p w:rsidR="00356017" w:rsidRDefault="00356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7" w:rsidRDefault="00356017">
      <w:r>
        <w:separator/>
      </w:r>
    </w:p>
  </w:footnote>
  <w:footnote w:type="continuationSeparator" w:id="0">
    <w:p w:rsidR="00356017" w:rsidRDefault="00356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0D" w:rsidRDefault="00ED70F0" w:rsidP="00F01807">
    <w:pPr>
      <w:pStyle w:val="a9"/>
      <w:framePr w:wrap="around" w:vAnchor="text" w:hAnchor="margin" w:xAlign="center" w:y="1"/>
      <w:rPr>
        <w:rStyle w:val="af0"/>
      </w:rPr>
    </w:pPr>
    <w:r>
      <w:rPr>
        <w:rStyle w:val="af0"/>
      </w:rPr>
      <w:fldChar w:fldCharType="begin"/>
    </w:r>
    <w:r w:rsidR="00A53F0D">
      <w:rPr>
        <w:rStyle w:val="af0"/>
      </w:rPr>
      <w:instrText xml:space="preserve">PAGE  </w:instrText>
    </w:r>
    <w:r>
      <w:rPr>
        <w:rStyle w:val="af0"/>
      </w:rPr>
      <w:fldChar w:fldCharType="end"/>
    </w:r>
  </w:p>
  <w:p w:rsidR="00A53F0D" w:rsidRDefault="00A53F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0D" w:rsidRPr="00F2321B" w:rsidRDefault="00ED70F0"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A53F0D"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4E2278">
      <w:rPr>
        <w:rStyle w:val="af0"/>
        <w:rFonts w:ascii="Times New Roman" w:hAnsi="Times New Roman"/>
        <w:noProof/>
      </w:rPr>
      <w:t>2</w:t>
    </w:r>
    <w:r w:rsidRPr="00F2321B">
      <w:rPr>
        <w:rStyle w:val="af0"/>
        <w:rFonts w:ascii="Times New Roman" w:hAnsi="Times New Roman"/>
      </w:rPr>
      <w:fldChar w:fldCharType="end"/>
    </w:r>
  </w:p>
  <w:p w:rsidR="00A53F0D" w:rsidRDefault="00A53F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6">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8"/>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93B50"/>
    <w:rsid w:val="00003DD1"/>
    <w:rsid w:val="00006F03"/>
    <w:rsid w:val="00010157"/>
    <w:rsid w:val="0001155B"/>
    <w:rsid w:val="000151B0"/>
    <w:rsid w:val="0001585B"/>
    <w:rsid w:val="00026105"/>
    <w:rsid w:val="00026120"/>
    <w:rsid w:val="000277A9"/>
    <w:rsid w:val="000307FB"/>
    <w:rsid w:val="0003728C"/>
    <w:rsid w:val="00041A84"/>
    <w:rsid w:val="00043E14"/>
    <w:rsid w:val="000541FF"/>
    <w:rsid w:val="00057EA5"/>
    <w:rsid w:val="00063FF8"/>
    <w:rsid w:val="0006416D"/>
    <w:rsid w:val="0006446E"/>
    <w:rsid w:val="0006462A"/>
    <w:rsid w:val="00064990"/>
    <w:rsid w:val="000661C1"/>
    <w:rsid w:val="00066D84"/>
    <w:rsid w:val="00070182"/>
    <w:rsid w:val="00070C18"/>
    <w:rsid w:val="0007477C"/>
    <w:rsid w:val="00075530"/>
    <w:rsid w:val="000774B5"/>
    <w:rsid w:val="00087447"/>
    <w:rsid w:val="000A4B31"/>
    <w:rsid w:val="000B55D1"/>
    <w:rsid w:val="000B610C"/>
    <w:rsid w:val="000B62C6"/>
    <w:rsid w:val="000B62DD"/>
    <w:rsid w:val="000C235A"/>
    <w:rsid w:val="000C2E20"/>
    <w:rsid w:val="000C3B1B"/>
    <w:rsid w:val="000C7E2C"/>
    <w:rsid w:val="000D02CC"/>
    <w:rsid w:val="000D617C"/>
    <w:rsid w:val="000E376E"/>
    <w:rsid w:val="000E5B22"/>
    <w:rsid w:val="000E6BCD"/>
    <w:rsid w:val="000F7FE8"/>
    <w:rsid w:val="00104BCD"/>
    <w:rsid w:val="00105B04"/>
    <w:rsid w:val="00106B28"/>
    <w:rsid w:val="00113587"/>
    <w:rsid w:val="00120B79"/>
    <w:rsid w:val="001231B9"/>
    <w:rsid w:val="00124449"/>
    <w:rsid w:val="00133936"/>
    <w:rsid w:val="00134775"/>
    <w:rsid w:val="00134B7F"/>
    <w:rsid w:val="00136425"/>
    <w:rsid w:val="0014279B"/>
    <w:rsid w:val="00144BD8"/>
    <w:rsid w:val="001452D7"/>
    <w:rsid w:val="00150347"/>
    <w:rsid w:val="00150EC2"/>
    <w:rsid w:val="00151B18"/>
    <w:rsid w:val="00153E1A"/>
    <w:rsid w:val="00154FB1"/>
    <w:rsid w:val="001619AF"/>
    <w:rsid w:val="00164FAC"/>
    <w:rsid w:val="001653C6"/>
    <w:rsid w:val="00170E84"/>
    <w:rsid w:val="0017426E"/>
    <w:rsid w:val="00181B61"/>
    <w:rsid w:val="001840BF"/>
    <w:rsid w:val="001867EA"/>
    <w:rsid w:val="00187B59"/>
    <w:rsid w:val="0019159B"/>
    <w:rsid w:val="00192BB3"/>
    <w:rsid w:val="00193B50"/>
    <w:rsid w:val="0019522C"/>
    <w:rsid w:val="0019788C"/>
    <w:rsid w:val="001A3ED7"/>
    <w:rsid w:val="001A6A66"/>
    <w:rsid w:val="001B16CE"/>
    <w:rsid w:val="001B5219"/>
    <w:rsid w:val="001B747C"/>
    <w:rsid w:val="001C0CAE"/>
    <w:rsid w:val="001C5724"/>
    <w:rsid w:val="001C7BCD"/>
    <w:rsid w:val="001D12DB"/>
    <w:rsid w:val="001E1932"/>
    <w:rsid w:val="001E3182"/>
    <w:rsid w:val="001E7EBF"/>
    <w:rsid w:val="001F0BF4"/>
    <w:rsid w:val="00204DA7"/>
    <w:rsid w:val="002122C0"/>
    <w:rsid w:val="00212551"/>
    <w:rsid w:val="00215D82"/>
    <w:rsid w:val="0022068F"/>
    <w:rsid w:val="00220D4A"/>
    <w:rsid w:val="00221619"/>
    <w:rsid w:val="00226EC5"/>
    <w:rsid w:val="00230804"/>
    <w:rsid w:val="00230AD6"/>
    <w:rsid w:val="002333F0"/>
    <w:rsid w:val="00233F3C"/>
    <w:rsid w:val="0024093D"/>
    <w:rsid w:val="00240963"/>
    <w:rsid w:val="0024569F"/>
    <w:rsid w:val="002518DF"/>
    <w:rsid w:val="002621FA"/>
    <w:rsid w:val="002737E5"/>
    <w:rsid w:val="00273E83"/>
    <w:rsid w:val="002813F6"/>
    <w:rsid w:val="00281BED"/>
    <w:rsid w:val="0028375D"/>
    <w:rsid w:val="0028551D"/>
    <w:rsid w:val="00285CA1"/>
    <w:rsid w:val="00287889"/>
    <w:rsid w:val="00292CA1"/>
    <w:rsid w:val="0029431C"/>
    <w:rsid w:val="002A1061"/>
    <w:rsid w:val="002A3D73"/>
    <w:rsid w:val="002A42CD"/>
    <w:rsid w:val="002B0375"/>
    <w:rsid w:val="002B158F"/>
    <w:rsid w:val="002B217F"/>
    <w:rsid w:val="002B401F"/>
    <w:rsid w:val="002B529F"/>
    <w:rsid w:val="002C0568"/>
    <w:rsid w:val="002C080C"/>
    <w:rsid w:val="002C11DD"/>
    <w:rsid w:val="002C21FC"/>
    <w:rsid w:val="002C28C5"/>
    <w:rsid w:val="002C60BC"/>
    <w:rsid w:val="002C6BB5"/>
    <w:rsid w:val="002D1E0E"/>
    <w:rsid w:val="002D2907"/>
    <w:rsid w:val="002D3038"/>
    <w:rsid w:val="002D7737"/>
    <w:rsid w:val="002E3737"/>
    <w:rsid w:val="002F2CB8"/>
    <w:rsid w:val="002F2EE5"/>
    <w:rsid w:val="003033C2"/>
    <w:rsid w:val="00311B4C"/>
    <w:rsid w:val="003134F3"/>
    <w:rsid w:val="00314DB7"/>
    <w:rsid w:val="00315C2A"/>
    <w:rsid w:val="00316E84"/>
    <w:rsid w:val="003174D4"/>
    <w:rsid w:val="0032542D"/>
    <w:rsid w:val="003279C2"/>
    <w:rsid w:val="003422BA"/>
    <w:rsid w:val="00344ED2"/>
    <w:rsid w:val="00353759"/>
    <w:rsid w:val="00355329"/>
    <w:rsid w:val="00356017"/>
    <w:rsid w:val="00357906"/>
    <w:rsid w:val="00363577"/>
    <w:rsid w:val="003671C5"/>
    <w:rsid w:val="003706FD"/>
    <w:rsid w:val="00370CCC"/>
    <w:rsid w:val="00373425"/>
    <w:rsid w:val="003A0F2A"/>
    <w:rsid w:val="003A2A7F"/>
    <w:rsid w:val="003A611B"/>
    <w:rsid w:val="003B0625"/>
    <w:rsid w:val="003B0AB1"/>
    <w:rsid w:val="003B0B5F"/>
    <w:rsid w:val="003B2524"/>
    <w:rsid w:val="003B3037"/>
    <w:rsid w:val="003C460E"/>
    <w:rsid w:val="003C4732"/>
    <w:rsid w:val="003C59D0"/>
    <w:rsid w:val="003C63F5"/>
    <w:rsid w:val="003D0594"/>
    <w:rsid w:val="003D3AAB"/>
    <w:rsid w:val="003D4A30"/>
    <w:rsid w:val="003D4DCC"/>
    <w:rsid w:val="003F0E2C"/>
    <w:rsid w:val="003F226D"/>
    <w:rsid w:val="003F3988"/>
    <w:rsid w:val="003F55C7"/>
    <w:rsid w:val="003F5F5A"/>
    <w:rsid w:val="003F6938"/>
    <w:rsid w:val="0041107D"/>
    <w:rsid w:val="00413D87"/>
    <w:rsid w:val="00414FC9"/>
    <w:rsid w:val="00415D05"/>
    <w:rsid w:val="00417B6D"/>
    <w:rsid w:val="0043374F"/>
    <w:rsid w:val="00434A41"/>
    <w:rsid w:val="00442F33"/>
    <w:rsid w:val="00450E01"/>
    <w:rsid w:val="0045514D"/>
    <w:rsid w:val="00455F9F"/>
    <w:rsid w:val="00456188"/>
    <w:rsid w:val="00457800"/>
    <w:rsid w:val="00457C1B"/>
    <w:rsid w:val="00461A92"/>
    <w:rsid w:val="00464155"/>
    <w:rsid w:val="00467771"/>
    <w:rsid w:val="00473B0B"/>
    <w:rsid w:val="004828B5"/>
    <w:rsid w:val="00486BF2"/>
    <w:rsid w:val="00492547"/>
    <w:rsid w:val="004927EF"/>
    <w:rsid w:val="004A08CA"/>
    <w:rsid w:val="004A577B"/>
    <w:rsid w:val="004A72B6"/>
    <w:rsid w:val="004B58E4"/>
    <w:rsid w:val="004D2F4A"/>
    <w:rsid w:val="004D47E2"/>
    <w:rsid w:val="004D594F"/>
    <w:rsid w:val="004D798C"/>
    <w:rsid w:val="004E2278"/>
    <w:rsid w:val="004F638C"/>
    <w:rsid w:val="004F63F1"/>
    <w:rsid w:val="00500F91"/>
    <w:rsid w:val="00504629"/>
    <w:rsid w:val="0051422B"/>
    <w:rsid w:val="00523D85"/>
    <w:rsid w:val="0052559B"/>
    <w:rsid w:val="005337B3"/>
    <w:rsid w:val="00535258"/>
    <w:rsid w:val="005356A7"/>
    <w:rsid w:val="005356FC"/>
    <w:rsid w:val="0053584D"/>
    <w:rsid w:val="00535C68"/>
    <w:rsid w:val="00536346"/>
    <w:rsid w:val="00537C53"/>
    <w:rsid w:val="00555349"/>
    <w:rsid w:val="00556F7B"/>
    <w:rsid w:val="005621B3"/>
    <w:rsid w:val="00562BFA"/>
    <w:rsid w:val="005675C9"/>
    <w:rsid w:val="00574784"/>
    <w:rsid w:val="00575A0E"/>
    <w:rsid w:val="00575DA7"/>
    <w:rsid w:val="00592C47"/>
    <w:rsid w:val="00596CB6"/>
    <w:rsid w:val="005A245A"/>
    <w:rsid w:val="005A5A83"/>
    <w:rsid w:val="005A5D50"/>
    <w:rsid w:val="005A6FD8"/>
    <w:rsid w:val="005B0633"/>
    <w:rsid w:val="005C29D3"/>
    <w:rsid w:val="005C4538"/>
    <w:rsid w:val="005D0264"/>
    <w:rsid w:val="005D203A"/>
    <w:rsid w:val="005D7075"/>
    <w:rsid w:val="005D7516"/>
    <w:rsid w:val="005D7547"/>
    <w:rsid w:val="005E0126"/>
    <w:rsid w:val="005E7247"/>
    <w:rsid w:val="005F30D9"/>
    <w:rsid w:val="00607191"/>
    <w:rsid w:val="006075DD"/>
    <w:rsid w:val="00610314"/>
    <w:rsid w:val="00613E32"/>
    <w:rsid w:val="006142C1"/>
    <w:rsid w:val="006146B9"/>
    <w:rsid w:val="006346A7"/>
    <w:rsid w:val="00637283"/>
    <w:rsid w:val="00660E85"/>
    <w:rsid w:val="00663058"/>
    <w:rsid w:val="00664E7D"/>
    <w:rsid w:val="0067403E"/>
    <w:rsid w:val="006876E1"/>
    <w:rsid w:val="00692852"/>
    <w:rsid w:val="00694090"/>
    <w:rsid w:val="006947EF"/>
    <w:rsid w:val="006A25B1"/>
    <w:rsid w:val="006A67C8"/>
    <w:rsid w:val="006B7765"/>
    <w:rsid w:val="006C778F"/>
    <w:rsid w:val="006D0D74"/>
    <w:rsid w:val="006D43A2"/>
    <w:rsid w:val="006D4CEF"/>
    <w:rsid w:val="006D56EF"/>
    <w:rsid w:val="006D6828"/>
    <w:rsid w:val="006D74A6"/>
    <w:rsid w:val="006D78A7"/>
    <w:rsid w:val="006E02DA"/>
    <w:rsid w:val="006E10E9"/>
    <w:rsid w:val="006E67C9"/>
    <w:rsid w:val="006F1515"/>
    <w:rsid w:val="006F24C4"/>
    <w:rsid w:val="00701331"/>
    <w:rsid w:val="00702DBD"/>
    <w:rsid w:val="00703635"/>
    <w:rsid w:val="007068E7"/>
    <w:rsid w:val="00710D6D"/>
    <w:rsid w:val="00715677"/>
    <w:rsid w:val="00717C2C"/>
    <w:rsid w:val="00730A6F"/>
    <w:rsid w:val="00730D22"/>
    <w:rsid w:val="00733C39"/>
    <w:rsid w:val="00735356"/>
    <w:rsid w:val="00742DC8"/>
    <w:rsid w:val="007449C3"/>
    <w:rsid w:val="00747FFC"/>
    <w:rsid w:val="00754710"/>
    <w:rsid w:val="00757A2A"/>
    <w:rsid w:val="00762073"/>
    <w:rsid w:val="00764F26"/>
    <w:rsid w:val="007720CE"/>
    <w:rsid w:val="00772664"/>
    <w:rsid w:val="0077641B"/>
    <w:rsid w:val="0078339E"/>
    <w:rsid w:val="00793178"/>
    <w:rsid w:val="007A0F22"/>
    <w:rsid w:val="007A340A"/>
    <w:rsid w:val="007A7367"/>
    <w:rsid w:val="007B13CA"/>
    <w:rsid w:val="007C4972"/>
    <w:rsid w:val="007C75F2"/>
    <w:rsid w:val="007D456F"/>
    <w:rsid w:val="007E2D8C"/>
    <w:rsid w:val="007F24B0"/>
    <w:rsid w:val="007F62B5"/>
    <w:rsid w:val="0080106D"/>
    <w:rsid w:val="00801A1E"/>
    <w:rsid w:val="008137D7"/>
    <w:rsid w:val="00814DE6"/>
    <w:rsid w:val="00815CD5"/>
    <w:rsid w:val="00816C2B"/>
    <w:rsid w:val="00820FE8"/>
    <w:rsid w:val="00822FBA"/>
    <w:rsid w:val="00823AFF"/>
    <w:rsid w:val="00831BC9"/>
    <w:rsid w:val="00831F3F"/>
    <w:rsid w:val="008349C6"/>
    <w:rsid w:val="008418D1"/>
    <w:rsid w:val="00844C6B"/>
    <w:rsid w:val="00847001"/>
    <w:rsid w:val="0085255D"/>
    <w:rsid w:val="0086392F"/>
    <w:rsid w:val="00874462"/>
    <w:rsid w:val="0088069F"/>
    <w:rsid w:val="008830C4"/>
    <w:rsid w:val="00883E2B"/>
    <w:rsid w:val="00885177"/>
    <w:rsid w:val="00885880"/>
    <w:rsid w:val="00885C2F"/>
    <w:rsid w:val="008863AE"/>
    <w:rsid w:val="0089176D"/>
    <w:rsid w:val="00891E4E"/>
    <w:rsid w:val="00895C46"/>
    <w:rsid w:val="00896091"/>
    <w:rsid w:val="00896B22"/>
    <w:rsid w:val="008A3507"/>
    <w:rsid w:val="008B008C"/>
    <w:rsid w:val="008B0C54"/>
    <w:rsid w:val="008B4B2A"/>
    <w:rsid w:val="008C0051"/>
    <w:rsid w:val="008C0329"/>
    <w:rsid w:val="008C0624"/>
    <w:rsid w:val="008C10B1"/>
    <w:rsid w:val="008C321E"/>
    <w:rsid w:val="008C4AE2"/>
    <w:rsid w:val="008C651F"/>
    <w:rsid w:val="008C7814"/>
    <w:rsid w:val="008D3867"/>
    <w:rsid w:val="008D6F46"/>
    <w:rsid w:val="008F0185"/>
    <w:rsid w:val="00905C68"/>
    <w:rsid w:val="00905F27"/>
    <w:rsid w:val="00905F7A"/>
    <w:rsid w:val="00915D8A"/>
    <w:rsid w:val="00923EC1"/>
    <w:rsid w:val="0092753B"/>
    <w:rsid w:val="00935B8D"/>
    <w:rsid w:val="0093787D"/>
    <w:rsid w:val="00940108"/>
    <w:rsid w:val="00943A78"/>
    <w:rsid w:val="00944156"/>
    <w:rsid w:val="009443D4"/>
    <w:rsid w:val="00947269"/>
    <w:rsid w:val="00951804"/>
    <w:rsid w:val="00952BCC"/>
    <w:rsid w:val="0095325B"/>
    <w:rsid w:val="00954E0B"/>
    <w:rsid w:val="0095514D"/>
    <w:rsid w:val="0095577E"/>
    <w:rsid w:val="009579EF"/>
    <w:rsid w:val="00961137"/>
    <w:rsid w:val="009643CB"/>
    <w:rsid w:val="00970140"/>
    <w:rsid w:val="009706C1"/>
    <w:rsid w:val="00970730"/>
    <w:rsid w:val="00970E8F"/>
    <w:rsid w:val="00971BDE"/>
    <w:rsid w:val="009763BC"/>
    <w:rsid w:val="0097797D"/>
    <w:rsid w:val="00980F62"/>
    <w:rsid w:val="009840E8"/>
    <w:rsid w:val="00984B27"/>
    <w:rsid w:val="00991CAB"/>
    <w:rsid w:val="00991F73"/>
    <w:rsid w:val="00996A91"/>
    <w:rsid w:val="009A565A"/>
    <w:rsid w:val="009A6992"/>
    <w:rsid w:val="009B0BBD"/>
    <w:rsid w:val="009B5EA8"/>
    <w:rsid w:val="009C0423"/>
    <w:rsid w:val="009C1D10"/>
    <w:rsid w:val="009C5828"/>
    <w:rsid w:val="009C74C8"/>
    <w:rsid w:val="009D288F"/>
    <w:rsid w:val="009E4C5B"/>
    <w:rsid w:val="009E5192"/>
    <w:rsid w:val="009F46F3"/>
    <w:rsid w:val="009F4B27"/>
    <w:rsid w:val="009F575A"/>
    <w:rsid w:val="009F7993"/>
    <w:rsid w:val="009F7C4B"/>
    <w:rsid w:val="00A110AF"/>
    <w:rsid w:val="00A15076"/>
    <w:rsid w:val="00A20B25"/>
    <w:rsid w:val="00A21C18"/>
    <w:rsid w:val="00A364DF"/>
    <w:rsid w:val="00A37B9F"/>
    <w:rsid w:val="00A4443B"/>
    <w:rsid w:val="00A50E67"/>
    <w:rsid w:val="00A51ED1"/>
    <w:rsid w:val="00A53F0D"/>
    <w:rsid w:val="00A640F1"/>
    <w:rsid w:val="00A6419C"/>
    <w:rsid w:val="00A6420B"/>
    <w:rsid w:val="00A7671F"/>
    <w:rsid w:val="00A777F3"/>
    <w:rsid w:val="00A8637E"/>
    <w:rsid w:val="00A86FDA"/>
    <w:rsid w:val="00A9009D"/>
    <w:rsid w:val="00A9355A"/>
    <w:rsid w:val="00A94018"/>
    <w:rsid w:val="00AA1CA7"/>
    <w:rsid w:val="00AA3791"/>
    <w:rsid w:val="00AA510E"/>
    <w:rsid w:val="00AC0C6E"/>
    <w:rsid w:val="00AC21EE"/>
    <w:rsid w:val="00AC46A2"/>
    <w:rsid w:val="00AC4D10"/>
    <w:rsid w:val="00AD501E"/>
    <w:rsid w:val="00AF53A8"/>
    <w:rsid w:val="00AF54AA"/>
    <w:rsid w:val="00B00E2A"/>
    <w:rsid w:val="00B057A2"/>
    <w:rsid w:val="00B069C8"/>
    <w:rsid w:val="00B14318"/>
    <w:rsid w:val="00B16BA5"/>
    <w:rsid w:val="00B1751D"/>
    <w:rsid w:val="00B23F6C"/>
    <w:rsid w:val="00B263A0"/>
    <w:rsid w:val="00B27CC6"/>
    <w:rsid w:val="00B30192"/>
    <w:rsid w:val="00B317EA"/>
    <w:rsid w:val="00B31D1C"/>
    <w:rsid w:val="00B36D42"/>
    <w:rsid w:val="00B37842"/>
    <w:rsid w:val="00B37EA4"/>
    <w:rsid w:val="00B4653D"/>
    <w:rsid w:val="00B50698"/>
    <w:rsid w:val="00B50EF2"/>
    <w:rsid w:val="00B74B12"/>
    <w:rsid w:val="00B80578"/>
    <w:rsid w:val="00B81401"/>
    <w:rsid w:val="00B8464A"/>
    <w:rsid w:val="00B84EE5"/>
    <w:rsid w:val="00B96722"/>
    <w:rsid w:val="00BA6370"/>
    <w:rsid w:val="00BA7254"/>
    <w:rsid w:val="00BB340A"/>
    <w:rsid w:val="00BB42C8"/>
    <w:rsid w:val="00BC226A"/>
    <w:rsid w:val="00BC2F31"/>
    <w:rsid w:val="00BC7563"/>
    <w:rsid w:val="00BD067C"/>
    <w:rsid w:val="00BD5012"/>
    <w:rsid w:val="00BE0179"/>
    <w:rsid w:val="00BE228B"/>
    <w:rsid w:val="00BE3773"/>
    <w:rsid w:val="00BF651E"/>
    <w:rsid w:val="00BF6A2D"/>
    <w:rsid w:val="00C03B32"/>
    <w:rsid w:val="00C16D58"/>
    <w:rsid w:val="00C2090A"/>
    <w:rsid w:val="00C224B8"/>
    <w:rsid w:val="00C30087"/>
    <w:rsid w:val="00C3165B"/>
    <w:rsid w:val="00C33289"/>
    <w:rsid w:val="00C35922"/>
    <w:rsid w:val="00C3782C"/>
    <w:rsid w:val="00C41638"/>
    <w:rsid w:val="00C42481"/>
    <w:rsid w:val="00C4410D"/>
    <w:rsid w:val="00C51236"/>
    <w:rsid w:val="00C51618"/>
    <w:rsid w:val="00C53441"/>
    <w:rsid w:val="00C55809"/>
    <w:rsid w:val="00C56DDE"/>
    <w:rsid w:val="00C61A32"/>
    <w:rsid w:val="00C636FA"/>
    <w:rsid w:val="00C64249"/>
    <w:rsid w:val="00C65886"/>
    <w:rsid w:val="00C660BD"/>
    <w:rsid w:val="00C713C9"/>
    <w:rsid w:val="00C72F65"/>
    <w:rsid w:val="00C92390"/>
    <w:rsid w:val="00C9345D"/>
    <w:rsid w:val="00C93982"/>
    <w:rsid w:val="00C96E98"/>
    <w:rsid w:val="00CA1A12"/>
    <w:rsid w:val="00CA29BA"/>
    <w:rsid w:val="00CA58D2"/>
    <w:rsid w:val="00CA6B04"/>
    <w:rsid w:val="00CA7B1F"/>
    <w:rsid w:val="00CC02F6"/>
    <w:rsid w:val="00CC2369"/>
    <w:rsid w:val="00CC46C7"/>
    <w:rsid w:val="00CC6692"/>
    <w:rsid w:val="00CD302A"/>
    <w:rsid w:val="00CD386C"/>
    <w:rsid w:val="00CD3DFE"/>
    <w:rsid w:val="00CD4507"/>
    <w:rsid w:val="00CD5595"/>
    <w:rsid w:val="00CD58B2"/>
    <w:rsid w:val="00CE3D43"/>
    <w:rsid w:val="00CE7E6E"/>
    <w:rsid w:val="00CF260E"/>
    <w:rsid w:val="00CF7356"/>
    <w:rsid w:val="00D0083B"/>
    <w:rsid w:val="00D028C4"/>
    <w:rsid w:val="00D0400D"/>
    <w:rsid w:val="00D04618"/>
    <w:rsid w:val="00D17702"/>
    <w:rsid w:val="00D2064B"/>
    <w:rsid w:val="00D20F30"/>
    <w:rsid w:val="00D24ED6"/>
    <w:rsid w:val="00D25CD1"/>
    <w:rsid w:val="00D36266"/>
    <w:rsid w:val="00D42AEF"/>
    <w:rsid w:val="00D46967"/>
    <w:rsid w:val="00D47927"/>
    <w:rsid w:val="00D50024"/>
    <w:rsid w:val="00D50211"/>
    <w:rsid w:val="00D57FB4"/>
    <w:rsid w:val="00D604D7"/>
    <w:rsid w:val="00D63E21"/>
    <w:rsid w:val="00D67E06"/>
    <w:rsid w:val="00D70157"/>
    <w:rsid w:val="00D87C40"/>
    <w:rsid w:val="00D9384C"/>
    <w:rsid w:val="00D93CD0"/>
    <w:rsid w:val="00DA4C69"/>
    <w:rsid w:val="00DA5C08"/>
    <w:rsid w:val="00DB174D"/>
    <w:rsid w:val="00DB2EEC"/>
    <w:rsid w:val="00DB3DAF"/>
    <w:rsid w:val="00DC5E57"/>
    <w:rsid w:val="00DD010D"/>
    <w:rsid w:val="00DD1BCC"/>
    <w:rsid w:val="00DD20B5"/>
    <w:rsid w:val="00DE0D6D"/>
    <w:rsid w:val="00DE785B"/>
    <w:rsid w:val="00DF141E"/>
    <w:rsid w:val="00DF261C"/>
    <w:rsid w:val="00DF26F6"/>
    <w:rsid w:val="00DF465D"/>
    <w:rsid w:val="00DF591F"/>
    <w:rsid w:val="00E05A6B"/>
    <w:rsid w:val="00E232EE"/>
    <w:rsid w:val="00E31339"/>
    <w:rsid w:val="00E35A50"/>
    <w:rsid w:val="00E421A8"/>
    <w:rsid w:val="00E44D87"/>
    <w:rsid w:val="00E455C6"/>
    <w:rsid w:val="00E46336"/>
    <w:rsid w:val="00E467C2"/>
    <w:rsid w:val="00E530CF"/>
    <w:rsid w:val="00E65FB0"/>
    <w:rsid w:val="00E81B9D"/>
    <w:rsid w:val="00E868B3"/>
    <w:rsid w:val="00E9769B"/>
    <w:rsid w:val="00E97B16"/>
    <w:rsid w:val="00EA102F"/>
    <w:rsid w:val="00EA4938"/>
    <w:rsid w:val="00EA5301"/>
    <w:rsid w:val="00EB6C95"/>
    <w:rsid w:val="00EB6CB4"/>
    <w:rsid w:val="00EB7838"/>
    <w:rsid w:val="00EC0634"/>
    <w:rsid w:val="00EC16A2"/>
    <w:rsid w:val="00ED1EA2"/>
    <w:rsid w:val="00ED4E00"/>
    <w:rsid w:val="00ED4F30"/>
    <w:rsid w:val="00ED70F0"/>
    <w:rsid w:val="00EE482D"/>
    <w:rsid w:val="00EE581C"/>
    <w:rsid w:val="00EF0BCD"/>
    <w:rsid w:val="00EF105B"/>
    <w:rsid w:val="00EF422E"/>
    <w:rsid w:val="00EF7279"/>
    <w:rsid w:val="00F01807"/>
    <w:rsid w:val="00F05232"/>
    <w:rsid w:val="00F07AB1"/>
    <w:rsid w:val="00F13B2E"/>
    <w:rsid w:val="00F162E5"/>
    <w:rsid w:val="00F17B0D"/>
    <w:rsid w:val="00F17C7E"/>
    <w:rsid w:val="00F20113"/>
    <w:rsid w:val="00F20160"/>
    <w:rsid w:val="00F204D4"/>
    <w:rsid w:val="00F2321B"/>
    <w:rsid w:val="00F2407D"/>
    <w:rsid w:val="00F31855"/>
    <w:rsid w:val="00F31E7A"/>
    <w:rsid w:val="00F326AC"/>
    <w:rsid w:val="00F34203"/>
    <w:rsid w:val="00F35593"/>
    <w:rsid w:val="00F5719C"/>
    <w:rsid w:val="00F8042A"/>
    <w:rsid w:val="00F80BCF"/>
    <w:rsid w:val="00F964B4"/>
    <w:rsid w:val="00FB245A"/>
    <w:rsid w:val="00FB5218"/>
    <w:rsid w:val="00FB6BC9"/>
    <w:rsid w:val="00FC1F78"/>
    <w:rsid w:val="00FC28AA"/>
    <w:rsid w:val="00FD4E12"/>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i/>
      <w:sz w:val="24"/>
      <w:lang w:val="ru-RU" w:eastAsia="ru-RU"/>
    </w:rPr>
  </w:style>
  <w:style w:type="character" w:customStyle="1" w:styleId="32">
    <w:name w:val="Заголовок 3 Знак"/>
    <w:basedOn w:val="a3"/>
    <w:link w:val="31"/>
    <w:uiPriority w:val="99"/>
    <w:locked/>
    <w:rsid w:val="00193B50"/>
    <w:rPr>
      <w:rFonts w:ascii="Arial" w:hAnsi="Arial"/>
      <w:b/>
      <w:sz w:val="26"/>
      <w:lang w:val="uk-UA" w:eastAsia="ru-RU"/>
    </w:rPr>
  </w:style>
  <w:style w:type="character" w:customStyle="1" w:styleId="42">
    <w:name w:val="Заголовок 4 Знак"/>
    <w:basedOn w:val="a3"/>
    <w:link w:val="41"/>
    <w:uiPriority w:val="99"/>
    <w:locked/>
    <w:rsid w:val="00193B50"/>
    <w:rPr>
      <w:i/>
      <w:noProof/>
      <w:sz w:val="24"/>
      <w:lang w:val="ru-RU" w:eastAsia="ru-RU"/>
    </w:rPr>
  </w:style>
  <w:style w:type="character" w:customStyle="1" w:styleId="52">
    <w:name w:val="Заголовок 5 Знак"/>
    <w:basedOn w:val="a3"/>
    <w:link w:val="51"/>
    <w:uiPriority w:val="99"/>
    <w:locked/>
    <w:rsid w:val="00193B50"/>
    <w:rPr>
      <w:i/>
      <w:sz w:val="28"/>
      <w:lang w:val="uk-UA" w:eastAsia="ru-RU"/>
    </w:rPr>
  </w:style>
  <w:style w:type="character" w:customStyle="1" w:styleId="60">
    <w:name w:val="Заголовок 6 Знак"/>
    <w:basedOn w:val="a3"/>
    <w:link w:val="6"/>
    <w:uiPriority w:val="99"/>
    <w:locked/>
    <w:rsid w:val="00193B50"/>
    <w:rPr>
      <w:b/>
      <w:i/>
      <w:sz w:val="28"/>
      <w:lang w:val="uk-UA" w:eastAsia="ru-RU"/>
    </w:rPr>
  </w:style>
  <w:style w:type="character" w:customStyle="1" w:styleId="70">
    <w:name w:val="Заголовок 7 Знак"/>
    <w:basedOn w:val="a3"/>
    <w:link w:val="7"/>
    <w:uiPriority w:val="99"/>
    <w:locked/>
    <w:rsid w:val="00193B50"/>
    <w:rPr>
      <w:sz w:val="28"/>
      <w:lang w:val="uk-UA" w:eastAsia="ru-RU"/>
    </w:rPr>
  </w:style>
  <w:style w:type="character" w:customStyle="1" w:styleId="80">
    <w:name w:val="Заголовок 8 Знак"/>
    <w:basedOn w:val="a3"/>
    <w:link w:val="8"/>
    <w:uiPriority w:val="99"/>
    <w:locked/>
    <w:rsid w:val="00193B50"/>
    <w:rPr>
      <w:sz w:val="28"/>
      <w:lang w:val="uk-UA" w:eastAsia="ru-RU"/>
    </w:rPr>
  </w:style>
  <w:style w:type="character" w:customStyle="1" w:styleId="90">
    <w:name w:val="Заголовок 9 Знак"/>
    <w:basedOn w:val="a3"/>
    <w:link w:val="9"/>
    <w:uiPriority w:val="99"/>
    <w:locked/>
    <w:rsid w:val="00193B50"/>
    <w:rPr>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rsid w:val="00E80A31"/>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rsid w:val="00E80A31"/>
    <w:rPr>
      <w:rFonts w:ascii="Arial" w:hAnsi="Arial"/>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11"/>
    <w:rsid w:val="00E80A31"/>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rsid w:val="00E80A31"/>
    <w:rPr>
      <w:rFonts w:ascii="Arial" w:hAnsi="Arial"/>
      <w:i/>
      <w:iCs/>
      <w:sz w:val="28"/>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rsid w:val="00E80A31"/>
    <w:rPr>
      <w:rFonts w:ascii="Arial" w:hAnsi="Arial"/>
      <w:sz w:val="28"/>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rsid w:val="00E80A31"/>
    <w:rPr>
      <w:rFonts w:ascii="Arial" w:hAnsi="Arial"/>
      <w:sz w:val="28"/>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rsid w:val="00E80A31"/>
    <w:rPr>
      <w:rFonts w:ascii="Arial" w:hAnsi="Arial"/>
      <w:sz w:val="28"/>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rsid w:val="00E80A31"/>
    <w:rPr>
      <w:szCs w:val="20"/>
    </w:rPr>
  </w:style>
  <w:style w:type="paragraph" w:styleId="a0">
    <w:name w:val="List Bullet"/>
    <w:basedOn w:val="a2"/>
    <w:uiPriority w:val="99"/>
    <w:semiHidden/>
    <w:rsid w:val="00193B50"/>
    <w:pPr>
      <w:numPr>
        <w:numId w:val="1"/>
      </w:numPr>
      <w:tabs>
        <w:tab w:val="clear" w:pos="1492"/>
        <w:tab w:val="num" w:pos="360"/>
      </w:tabs>
      <w:ind w:left="360"/>
    </w:pPr>
  </w:style>
  <w:style w:type="paragraph" w:styleId="2">
    <w:name w:val="List Bullet 2"/>
    <w:basedOn w:val="a2"/>
    <w:uiPriority w:val="99"/>
    <w:semiHidden/>
    <w:rsid w:val="00193B50"/>
    <w:pPr>
      <w:numPr>
        <w:numId w:val="2"/>
      </w:numPr>
      <w:tabs>
        <w:tab w:val="clear" w:pos="360"/>
        <w:tab w:val="num" w:pos="643"/>
      </w:tabs>
      <w:ind w:left="643"/>
    </w:pPr>
  </w:style>
  <w:style w:type="paragraph" w:styleId="3">
    <w:name w:val="List Bullet 3"/>
    <w:basedOn w:val="a2"/>
    <w:uiPriority w:val="99"/>
    <w:semiHidden/>
    <w:rsid w:val="00193B50"/>
    <w:pPr>
      <w:numPr>
        <w:numId w:val="3"/>
      </w:numPr>
      <w:tabs>
        <w:tab w:val="clear" w:pos="643"/>
        <w:tab w:val="num" w:pos="926"/>
      </w:tabs>
      <w:ind w:left="926"/>
    </w:pPr>
  </w:style>
  <w:style w:type="paragraph" w:styleId="4">
    <w:name w:val="List Bullet 4"/>
    <w:basedOn w:val="a2"/>
    <w:uiPriority w:val="99"/>
    <w:semiHidden/>
    <w:rsid w:val="00193B50"/>
    <w:pPr>
      <w:numPr>
        <w:numId w:val="4"/>
      </w:numPr>
      <w:tabs>
        <w:tab w:val="clear" w:pos="926"/>
        <w:tab w:val="num" w:pos="1209"/>
      </w:tabs>
      <w:ind w:left="1209"/>
    </w:pPr>
  </w:style>
  <w:style w:type="paragraph" w:styleId="5">
    <w:name w:val="List Bullet 5"/>
    <w:basedOn w:val="a2"/>
    <w:uiPriority w:val="99"/>
    <w:semiHidden/>
    <w:rsid w:val="00193B50"/>
    <w:pPr>
      <w:numPr>
        <w:numId w:val="5"/>
      </w:numPr>
      <w:tabs>
        <w:tab w:val="clear" w:pos="1209"/>
        <w:tab w:val="num" w:pos="1492"/>
      </w:tabs>
      <w:ind w:left="1492"/>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tabs>
        <w:tab w:val="clear" w:pos="1492"/>
        <w:tab w:val="num" w:pos="360"/>
      </w:tabs>
      <w:ind w:left="360"/>
    </w:pPr>
  </w:style>
  <w:style w:type="paragraph" w:styleId="21">
    <w:name w:val="List Number 2"/>
    <w:basedOn w:val="a2"/>
    <w:uiPriority w:val="99"/>
    <w:semiHidden/>
    <w:rsid w:val="00193B50"/>
    <w:pPr>
      <w:numPr>
        <w:numId w:val="7"/>
      </w:numPr>
      <w:tabs>
        <w:tab w:val="clear" w:pos="1440"/>
        <w:tab w:val="num" w:pos="643"/>
      </w:tabs>
      <w:ind w:left="643"/>
    </w:pPr>
  </w:style>
  <w:style w:type="paragraph" w:styleId="30">
    <w:name w:val="List Number 3"/>
    <w:basedOn w:val="a2"/>
    <w:uiPriority w:val="99"/>
    <w:semiHidden/>
    <w:rsid w:val="00193B50"/>
    <w:pPr>
      <w:numPr>
        <w:numId w:val="8"/>
      </w:numPr>
      <w:tabs>
        <w:tab w:val="clear" w:pos="1134"/>
        <w:tab w:val="num" w:pos="926"/>
      </w:tabs>
      <w:ind w:left="926" w:hanging="360"/>
    </w:pPr>
  </w:style>
  <w:style w:type="paragraph" w:styleId="40">
    <w:name w:val="List Number 4"/>
    <w:basedOn w:val="a2"/>
    <w:uiPriority w:val="99"/>
    <w:semiHidden/>
    <w:rsid w:val="00193B50"/>
    <w:pPr>
      <w:numPr>
        <w:numId w:val="9"/>
      </w:numPr>
      <w:tabs>
        <w:tab w:val="clear" w:pos="360"/>
        <w:tab w:val="num" w:pos="1209"/>
      </w:tabs>
      <w:ind w:left="1209"/>
    </w:pPr>
  </w:style>
  <w:style w:type="paragraph" w:styleId="50">
    <w:name w:val="List Number 5"/>
    <w:basedOn w:val="a2"/>
    <w:uiPriority w:val="99"/>
    <w:semiHidden/>
    <w:rsid w:val="00193B50"/>
    <w:pPr>
      <w:numPr>
        <w:numId w:val="1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rsid w:val="00E80A31"/>
    <w:rPr>
      <w:rFonts w:ascii="Arial" w:hAnsi="Arial"/>
      <w:sz w:val="28"/>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rsid w:val="00E80A31"/>
    <w:rPr>
      <w:rFonts w:ascii="Arial" w:hAnsi="Arial"/>
      <w:sz w:val="28"/>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rsid w:val="00E80A31"/>
    <w:rPr>
      <w:rFonts w:ascii="Arial" w:hAnsi="Arial"/>
      <w:sz w:val="28"/>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rsid w:val="00E80A31"/>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rsid w:val="00E80A31"/>
    <w:rPr>
      <w:rFonts w:asciiTheme="majorHAnsi" w:eastAsiaTheme="majorEastAsia" w:hAnsiTheme="majorHAnsi" w:cstheme="majorBidi"/>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rsid w:val="00E80A31"/>
    <w:rPr>
      <w:rFonts w:ascii="Arial" w:hAnsi="Arial"/>
      <w:sz w:val="28"/>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bCs/>
      <w:i w:val="0"/>
      <w:noProof w:val="0"/>
      <w:szCs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1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rsid w:val="00E80A31"/>
    <w:rPr>
      <w:sz w:val="0"/>
      <w:szCs w:val="0"/>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rsid w:val="00E80A31"/>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847001"/>
    <w:rPr>
      <w:rFonts w:cs="Times New Roman"/>
    </w:rPr>
  </w:style>
  <w:style w:type="paragraph" w:customStyle="1" w:styleId="tj">
    <w:name w:val="tj"/>
    <w:basedOn w:val="a2"/>
    <w:uiPriority w:val="99"/>
    <w:rsid w:val="00847001"/>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rsid w:val="00E80A31"/>
    <w:pPr>
      <w:numPr>
        <w:numId w:val="9"/>
      </w:numPr>
    </w:pPr>
  </w:style>
  <w:style w:type="numbering" w:customStyle="1" w:styleId="1ai1">
    <w:name w:val="1 / a / i1"/>
    <w:rsid w:val="00E80A31"/>
    <w:pPr>
      <w:numPr>
        <w:numId w:val="8"/>
      </w:numPr>
    </w:pPr>
  </w:style>
  <w:style w:type="numbering" w:styleId="1ai">
    <w:name w:val="Outline List 1"/>
    <w:basedOn w:val="a5"/>
    <w:uiPriority w:val="99"/>
    <w:semiHidden/>
    <w:unhideWhenUsed/>
    <w:rsid w:val="00E80A31"/>
    <w:pPr>
      <w:numPr>
        <w:numId w:val="10"/>
      </w:numPr>
    </w:pPr>
  </w:style>
  <w:style w:type="numbering" w:styleId="a1">
    <w:name w:val="Outline List 3"/>
    <w:basedOn w:val="a5"/>
    <w:uiPriority w:val="99"/>
    <w:semiHidden/>
    <w:unhideWhenUsed/>
    <w:rsid w:val="00E80A31"/>
    <w:pPr>
      <w:numPr>
        <w:numId w:val="11"/>
      </w:numPr>
    </w:pPr>
  </w:style>
  <w:style w:type="numbering" w:customStyle="1" w:styleId="1111111">
    <w:name w:val="1 / 1.1 / 1.1.11"/>
    <w:rsid w:val="00E80A31"/>
    <w:pPr>
      <w:numPr>
        <w:numId w:val="7"/>
      </w:numPr>
    </w:pPr>
  </w:style>
</w:styles>
</file>

<file path=word/webSettings.xml><?xml version="1.0" encoding="utf-8"?>
<w:webSettings xmlns:r="http://schemas.openxmlformats.org/officeDocument/2006/relationships" xmlns:w="http://schemas.openxmlformats.org/wordprocessingml/2006/main">
  <w:divs>
    <w:div w:id="1601796914">
      <w:marLeft w:val="0"/>
      <w:marRight w:val="0"/>
      <w:marTop w:val="0"/>
      <w:marBottom w:val="0"/>
      <w:divBdr>
        <w:top w:val="none" w:sz="0" w:space="0" w:color="auto"/>
        <w:left w:val="none" w:sz="0" w:space="0" w:color="auto"/>
        <w:bottom w:val="none" w:sz="0" w:space="0" w:color="auto"/>
        <w:right w:val="none" w:sz="0" w:space="0" w:color="auto"/>
      </w:divBdr>
    </w:div>
    <w:div w:id="1601796915">
      <w:marLeft w:val="0"/>
      <w:marRight w:val="0"/>
      <w:marTop w:val="0"/>
      <w:marBottom w:val="0"/>
      <w:divBdr>
        <w:top w:val="none" w:sz="0" w:space="0" w:color="auto"/>
        <w:left w:val="none" w:sz="0" w:space="0" w:color="auto"/>
        <w:bottom w:val="none" w:sz="0" w:space="0" w:color="auto"/>
        <w:right w:val="none" w:sz="0" w:space="0" w:color="auto"/>
      </w:divBdr>
    </w:div>
    <w:div w:id="1601796916">
      <w:marLeft w:val="0"/>
      <w:marRight w:val="0"/>
      <w:marTop w:val="0"/>
      <w:marBottom w:val="0"/>
      <w:divBdr>
        <w:top w:val="none" w:sz="0" w:space="0" w:color="auto"/>
        <w:left w:val="none" w:sz="0" w:space="0" w:color="auto"/>
        <w:bottom w:val="none" w:sz="0" w:space="0" w:color="auto"/>
        <w:right w:val="none" w:sz="0" w:space="0" w:color="auto"/>
      </w:divBdr>
    </w:div>
    <w:div w:id="1601796917">
      <w:marLeft w:val="0"/>
      <w:marRight w:val="0"/>
      <w:marTop w:val="0"/>
      <w:marBottom w:val="0"/>
      <w:divBdr>
        <w:top w:val="none" w:sz="0" w:space="0" w:color="auto"/>
        <w:left w:val="none" w:sz="0" w:space="0" w:color="auto"/>
        <w:bottom w:val="none" w:sz="0" w:space="0" w:color="auto"/>
        <w:right w:val="none" w:sz="0" w:space="0" w:color="auto"/>
      </w:divBdr>
    </w:div>
    <w:div w:id="1601796918">
      <w:marLeft w:val="0"/>
      <w:marRight w:val="0"/>
      <w:marTop w:val="0"/>
      <w:marBottom w:val="0"/>
      <w:divBdr>
        <w:top w:val="none" w:sz="0" w:space="0" w:color="auto"/>
        <w:left w:val="none" w:sz="0" w:space="0" w:color="auto"/>
        <w:bottom w:val="none" w:sz="0" w:space="0" w:color="auto"/>
        <w:right w:val="none" w:sz="0" w:space="0" w:color="auto"/>
      </w:divBdr>
      <w:divsChild>
        <w:div w:id="160179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6094</Characters>
  <Application>Microsoft Office Word</Application>
  <DocSecurity>0</DocSecurity>
  <Lines>50</Lines>
  <Paragraphs>14</Paragraphs>
  <ScaleCrop>false</ScaleCrop>
  <Company>RTI</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13</cp:revision>
  <cp:lastPrinted>2017-08-08T09:38:00Z</cp:lastPrinted>
  <dcterms:created xsi:type="dcterms:W3CDTF">2018-08-20T05:30:00Z</dcterms:created>
  <dcterms:modified xsi:type="dcterms:W3CDTF">2018-11-07T14:16:00Z</dcterms:modified>
</cp:coreProperties>
</file>